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9B3BC9E" w14:textId="24E9BA12" w:rsidR="008C07F1" w:rsidRDefault="008C07F1" w:rsidP="008C07F1">
      <w:pPr>
        <w:suppressAutoHyphens w:val="0"/>
        <w:textAlignment w:val="auto"/>
        <w:rPr>
          <w:rFonts w:cs="Times New Roman"/>
        </w:rPr>
      </w:pPr>
    </w:p>
    <w:tbl>
      <w:tblPr>
        <w:tblW w:w="13608" w:type="dxa"/>
        <w:jc w:val="center"/>
        <w:tblCellMar>
          <w:left w:w="98" w:type="dxa"/>
        </w:tblCellMar>
        <w:tblLook w:val="00A0" w:firstRow="1" w:lastRow="0" w:firstColumn="1" w:lastColumn="0" w:noHBand="0" w:noVBand="0"/>
      </w:tblPr>
      <w:tblGrid>
        <w:gridCol w:w="13608"/>
      </w:tblGrid>
      <w:tr w:rsidR="008C07F1" w14:paraId="49A822C3" w14:textId="77777777" w:rsidTr="00DF3906">
        <w:trPr>
          <w:trHeight w:hRule="exact" w:val="2267"/>
          <w:jc w:val="center"/>
        </w:trPr>
        <w:tc>
          <w:tcPr>
            <w:tcW w:w="13608" w:type="dxa"/>
            <w:tcBorders>
              <w:top w:val="single" w:sz="8" w:space="0" w:color="000001"/>
              <w:left w:val="single" w:sz="8" w:space="0" w:color="000001"/>
              <w:bottom w:val="single" w:sz="8" w:space="0" w:color="000001"/>
              <w:right w:val="single" w:sz="8" w:space="0" w:color="000001"/>
            </w:tcBorders>
            <w:vAlign w:val="center"/>
          </w:tcPr>
          <w:p w14:paraId="056412F3" w14:textId="69412554" w:rsidR="008C07F1" w:rsidRDefault="008C07F1" w:rsidP="003A6A20">
            <w:pPr>
              <w:jc w:val="center"/>
              <w:rPr>
                <w:b/>
                <w:bCs/>
              </w:rPr>
            </w:pPr>
            <w:r>
              <w:rPr>
                <w:b/>
                <w:bCs/>
              </w:rPr>
              <w:t xml:space="preserve">PERSPECTIVA AGROCLIMÁTICA DEL </w:t>
            </w:r>
            <w:r w:rsidR="00F43E7C">
              <w:rPr>
                <w:b/>
                <w:bCs/>
              </w:rPr>
              <w:t>7 AL 13 DE OCTUBRE</w:t>
            </w:r>
            <w:r>
              <w:rPr>
                <w:b/>
                <w:bCs/>
              </w:rPr>
              <w:t xml:space="preserve"> DE 2021</w:t>
            </w:r>
            <w:r w:rsidR="00D91A6F">
              <w:rPr>
                <w:b/>
                <w:bCs/>
              </w:rPr>
              <w:t>:</w:t>
            </w:r>
            <w:r w:rsidR="00AD5703">
              <w:rPr>
                <w:b/>
                <w:bCs/>
              </w:rPr>
              <w:t xml:space="preserve"> </w:t>
            </w:r>
            <w:r w:rsidR="00D91A6F">
              <w:rPr>
                <w:b/>
                <w:bCs/>
              </w:rPr>
              <w:t>ENTRADA BAJAS TEMPERATURAS</w:t>
            </w:r>
            <w:r w:rsidR="00AD5703">
              <w:rPr>
                <w:b/>
                <w:bCs/>
              </w:rPr>
              <w:t xml:space="preserve">, </w:t>
            </w:r>
            <w:r w:rsidR="00D91A6F">
              <w:rPr>
                <w:b/>
                <w:bCs/>
              </w:rPr>
              <w:t>SEGUIDAS POR</w:t>
            </w:r>
            <w:r w:rsidR="00860E81">
              <w:rPr>
                <w:b/>
                <w:bCs/>
              </w:rPr>
              <w:t xml:space="preserve"> EL RETORNO DE LOS VIENTOS DEL TRÓPICO</w:t>
            </w:r>
            <w:r w:rsidR="00D91A6F">
              <w:rPr>
                <w:b/>
                <w:bCs/>
              </w:rPr>
              <w:t xml:space="preserve">, CON </w:t>
            </w:r>
            <w:r w:rsidR="00D91A6F">
              <w:rPr>
                <w:b/>
                <w:bCs/>
              </w:rPr>
              <w:t xml:space="preserve">  PRECIPITACIONES SOBRE </w:t>
            </w:r>
            <w:r w:rsidR="00D91A6F">
              <w:rPr>
                <w:b/>
                <w:bCs/>
              </w:rPr>
              <w:t>EL</w:t>
            </w:r>
            <w:r w:rsidR="00D91A6F">
              <w:rPr>
                <w:b/>
                <w:bCs/>
              </w:rPr>
              <w:t xml:space="preserve"> NORDESTE DEL ÁREA AGRÍCOLA, Y REGISTROS </w:t>
            </w:r>
            <w:r w:rsidR="00D91A6F">
              <w:rPr>
                <w:b/>
                <w:bCs/>
              </w:rPr>
              <w:t xml:space="preserve">MODERADOS A </w:t>
            </w:r>
            <w:r w:rsidR="00D91A6F">
              <w:rPr>
                <w:b/>
                <w:bCs/>
              </w:rPr>
              <w:t>ESCASOS SOBRE LA MAYOR PARTE DEL RESTO</w:t>
            </w:r>
            <w:r w:rsidR="00D91A6F">
              <w:rPr>
                <w:b/>
                <w:bCs/>
              </w:rPr>
              <w:t>.</w:t>
            </w:r>
          </w:p>
          <w:p w14:paraId="6B37B576" w14:textId="77777777" w:rsidR="008C07F1" w:rsidRDefault="008C07F1" w:rsidP="003A6A20">
            <w:pPr>
              <w:jc w:val="center"/>
              <w:rPr>
                <w:b/>
                <w:bCs/>
              </w:rPr>
            </w:pPr>
          </w:p>
          <w:p w14:paraId="5339711E" w14:textId="77777777" w:rsidR="008C07F1" w:rsidRDefault="008C07F1" w:rsidP="003A6A20">
            <w:pPr>
              <w:jc w:val="center"/>
              <w:rPr>
                <w:b/>
                <w:bCs/>
              </w:rPr>
            </w:pPr>
            <w:r>
              <w:rPr>
                <w:b/>
                <w:bCs/>
              </w:rPr>
              <w:t>Ing. Agr. Eduardo M. Sierra</w:t>
            </w:r>
          </w:p>
          <w:p w14:paraId="5DB57279" w14:textId="77777777" w:rsidR="008C07F1" w:rsidRDefault="008C07F1" w:rsidP="003A6A20">
            <w:pPr>
              <w:jc w:val="center"/>
              <w:rPr>
                <w:b/>
                <w:bCs/>
              </w:rPr>
            </w:pPr>
            <w:r>
              <w:rPr>
                <w:b/>
                <w:bCs/>
              </w:rPr>
              <w:t>Especialista en Agroclimatología</w:t>
            </w:r>
          </w:p>
          <w:p w14:paraId="14F57F59" w14:textId="77777777" w:rsidR="008C07F1" w:rsidRDefault="008C07F1" w:rsidP="003A6A20">
            <w:pPr>
              <w:jc w:val="center"/>
              <w:rPr>
                <w:b/>
                <w:bCs/>
              </w:rPr>
            </w:pPr>
          </w:p>
          <w:p w14:paraId="292348AF" w14:textId="4F4212C5" w:rsidR="008C07F1" w:rsidRDefault="00FC5065" w:rsidP="003A6A20">
            <w:pPr>
              <w:jc w:val="center"/>
              <w:rPr>
                <w:rFonts w:cs="Times New Roman"/>
              </w:rPr>
            </w:pPr>
            <w:r>
              <w:rPr>
                <w:b/>
                <w:bCs/>
              </w:rPr>
              <w:t>7 de Octubre</w:t>
            </w:r>
            <w:r w:rsidR="008C07F1">
              <w:rPr>
                <w:b/>
                <w:bCs/>
              </w:rPr>
              <w:t xml:space="preserve"> de 2021</w:t>
            </w:r>
          </w:p>
        </w:tc>
      </w:tr>
    </w:tbl>
    <w:p w14:paraId="524A6DBA" w14:textId="74326FE5" w:rsidR="008C07F1" w:rsidRDefault="008C07F1" w:rsidP="008C07F1">
      <w:pPr>
        <w:suppressAutoHyphens w:val="0"/>
        <w:textAlignment w:val="auto"/>
        <w:rPr>
          <w:rFonts w:cs="Times New Roman"/>
        </w:rPr>
      </w:pPr>
    </w:p>
    <w:p w14:paraId="6197B1A3" w14:textId="77777777" w:rsidR="00760E1D" w:rsidRDefault="00760E1D" w:rsidP="008C07F1">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6843"/>
        <w:gridCol w:w="6766"/>
      </w:tblGrid>
      <w:tr w:rsidR="008C07F1" w14:paraId="05E18433" w14:textId="77777777" w:rsidTr="00C43BC0">
        <w:trPr>
          <w:trHeight w:hRule="exact" w:val="6237"/>
          <w:jc w:val="center"/>
        </w:trPr>
        <w:tc>
          <w:tcPr>
            <w:tcW w:w="6843" w:type="dxa"/>
            <w:tcBorders>
              <w:top w:val="single" w:sz="4" w:space="0" w:color="000001"/>
              <w:left w:val="single" w:sz="4" w:space="0" w:color="000001"/>
              <w:bottom w:val="single" w:sz="4" w:space="0" w:color="000001"/>
            </w:tcBorders>
            <w:vAlign w:val="center"/>
          </w:tcPr>
          <w:p w14:paraId="2B3503CD" w14:textId="77777777" w:rsidR="008C07F1" w:rsidRDefault="008C07F1" w:rsidP="003A6A20">
            <w:pPr>
              <w:snapToGrid w:val="0"/>
              <w:jc w:val="center"/>
              <w:rPr>
                <w:rFonts w:cs="Times New Roman"/>
              </w:rPr>
            </w:pPr>
            <w:r>
              <w:rPr>
                <w:noProof/>
              </w:rPr>
              <w:drawing>
                <wp:inline distT="0" distB="0" distL="0" distR="0" wp14:anchorId="7583699F" wp14:editId="33A58C80">
                  <wp:extent cx="4201160" cy="3150870"/>
                  <wp:effectExtent l="0" t="0" r="8890" b="0"/>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766" w:type="dxa"/>
            <w:tcBorders>
              <w:top w:val="single" w:sz="4" w:space="0" w:color="000001"/>
              <w:left w:val="single" w:sz="4" w:space="0" w:color="000001"/>
              <w:bottom w:val="single" w:sz="4" w:space="0" w:color="000001"/>
              <w:right w:val="single" w:sz="4" w:space="0" w:color="000001"/>
            </w:tcBorders>
            <w:vAlign w:val="center"/>
          </w:tcPr>
          <w:p w14:paraId="3E21973A" w14:textId="0E6FD0F5" w:rsidR="008C07F1" w:rsidRDefault="005C4263" w:rsidP="003A6A20">
            <w:pPr>
              <w:tabs>
                <w:tab w:val="left" w:pos="900"/>
              </w:tabs>
              <w:jc w:val="both"/>
            </w:pPr>
            <w:r>
              <w:t>La primera etapa de la perspectiva comenzará con la entrada de vientos del sur, que extenderán su dominio sobre la mayor parte del área agrícola, produciendo temperaturas mínimas bajo lo normal, con riesgo de heladas localizadas y generales en todo el oeste y el sur del área agrícola.</w:t>
            </w:r>
          </w:p>
          <w:p w14:paraId="3A319B5A" w14:textId="77777777" w:rsidR="004D32F4" w:rsidRDefault="004D32F4" w:rsidP="003A6A20">
            <w:pPr>
              <w:tabs>
                <w:tab w:val="left" w:pos="900"/>
              </w:tabs>
              <w:jc w:val="both"/>
            </w:pPr>
          </w:p>
          <w:p w14:paraId="272826A7" w14:textId="3BA1CA95" w:rsidR="001A2824" w:rsidRDefault="008C07F1" w:rsidP="003A6A20">
            <w:pPr>
              <w:numPr>
                <w:ilvl w:val="0"/>
                <w:numId w:val="5"/>
              </w:numPr>
              <w:jc w:val="both"/>
              <w:rPr>
                <w:iCs/>
              </w:rPr>
            </w:pPr>
            <w:r>
              <w:rPr>
                <w:iCs/>
              </w:rPr>
              <w:t xml:space="preserve">El este del NOA, </w:t>
            </w:r>
            <w:r w:rsidR="009A0511">
              <w:rPr>
                <w:iCs/>
              </w:rPr>
              <w:t xml:space="preserve">el sudeste </w:t>
            </w:r>
            <w:r w:rsidR="00FC4C96">
              <w:rPr>
                <w:iCs/>
              </w:rPr>
              <w:t>d</w:t>
            </w:r>
            <w:r>
              <w:rPr>
                <w:iCs/>
              </w:rPr>
              <w:t xml:space="preserve">el Paraguay, </w:t>
            </w:r>
            <w:r w:rsidR="009A0511">
              <w:rPr>
                <w:iCs/>
              </w:rPr>
              <w:t xml:space="preserve">el sur de la </w:t>
            </w:r>
            <w:r>
              <w:rPr>
                <w:iCs/>
              </w:rPr>
              <w:t>Región del Chaco,</w:t>
            </w:r>
            <w:r w:rsidR="00FC4C96">
              <w:rPr>
                <w:iCs/>
              </w:rPr>
              <w:t xml:space="preserve"> la </w:t>
            </w:r>
            <w:r w:rsidR="009A0511">
              <w:rPr>
                <w:iCs/>
              </w:rPr>
              <w:t xml:space="preserve">mayor parte de la </w:t>
            </w:r>
            <w:r w:rsidR="00FC4C96">
              <w:rPr>
                <w:iCs/>
              </w:rPr>
              <w:t xml:space="preserve">Mesopotamia, el norte </w:t>
            </w:r>
            <w:r w:rsidR="009A0511">
              <w:rPr>
                <w:iCs/>
              </w:rPr>
              <w:t xml:space="preserve">de Córdoba y el norte de Santa Fe </w:t>
            </w:r>
            <w:r>
              <w:rPr>
                <w:iCs/>
              </w:rPr>
              <w:t>observarán temperaturas mínimas superiores a</w:t>
            </w:r>
            <w:r w:rsidR="001A2824">
              <w:rPr>
                <w:iCs/>
              </w:rPr>
              <w:t xml:space="preserve"> </w:t>
            </w:r>
            <w:r w:rsidR="009A0511">
              <w:rPr>
                <w:iCs/>
              </w:rPr>
              <w:t xml:space="preserve">10 °C, con un amplio foco </w:t>
            </w:r>
            <w:r w:rsidR="001A2824">
              <w:rPr>
                <w:iCs/>
              </w:rPr>
              <w:t>con valores superiores a 1</w:t>
            </w:r>
            <w:r w:rsidR="009A0511">
              <w:rPr>
                <w:iCs/>
              </w:rPr>
              <w:t>5 y 20</w:t>
            </w:r>
            <w:r w:rsidR="001A2824">
              <w:rPr>
                <w:iCs/>
              </w:rPr>
              <w:t>°C y otros con valores inferiores.</w:t>
            </w:r>
          </w:p>
          <w:p w14:paraId="0D163E02" w14:textId="66C6DB49" w:rsidR="009A0511" w:rsidRDefault="001A2824" w:rsidP="003A6A20">
            <w:pPr>
              <w:numPr>
                <w:ilvl w:val="0"/>
                <w:numId w:val="5"/>
              </w:numPr>
              <w:jc w:val="both"/>
              <w:rPr>
                <w:iCs/>
              </w:rPr>
            </w:pPr>
            <w:r w:rsidRPr="00FC4C96">
              <w:rPr>
                <w:iCs/>
              </w:rPr>
              <w:t xml:space="preserve">El centro del NOA, </w:t>
            </w:r>
            <w:r w:rsidR="009A0511">
              <w:rPr>
                <w:iCs/>
              </w:rPr>
              <w:t>la mayor parte d</w:t>
            </w:r>
            <w:r w:rsidRPr="00FC4C96">
              <w:rPr>
                <w:iCs/>
              </w:rPr>
              <w:t xml:space="preserve">e Cuyo, </w:t>
            </w:r>
            <w:r w:rsidR="009A0511">
              <w:rPr>
                <w:iCs/>
              </w:rPr>
              <w:t xml:space="preserve">el norte y el oeste </w:t>
            </w:r>
            <w:r w:rsidRPr="00FC4C96">
              <w:rPr>
                <w:iCs/>
              </w:rPr>
              <w:t xml:space="preserve">de la Región Pampeana y </w:t>
            </w:r>
            <w:r w:rsidR="00FC4C96" w:rsidRPr="00FC4C96">
              <w:rPr>
                <w:iCs/>
              </w:rPr>
              <w:t xml:space="preserve">el </w:t>
            </w:r>
            <w:r w:rsidR="009A0511">
              <w:rPr>
                <w:iCs/>
              </w:rPr>
              <w:t xml:space="preserve">noroeste </w:t>
            </w:r>
            <w:r w:rsidR="00FC4C96" w:rsidRPr="00FC4C96">
              <w:rPr>
                <w:iCs/>
              </w:rPr>
              <w:t>de</w:t>
            </w:r>
            <w:r w:rsidR="009A0511">
              <w:rPr>
                <w:iCs/>
              </w:rPr>
              <w:t xml:space="preserve"> </w:t>
            </w:r>
            <w:r w:rsidRPr="00FC4C96">
              <w:rPr>
                <w:iCs/>
              </w:rPr>
              <w:t xml:space="preserve">la República Oriental del Uruguay observará temperaturas mínimas </w:t>
            </w:r>
            <w:r w:rsidR="008C07F1" w:rsidRPr="00FC4C96">
              <w:rPr>
                <w:iCs/>
              </w:rPr>
              <w:t xml:space="preserve">entre </w:t>
            </w:r>
            <w:r w:rsidR="009A0511">
              <w:rPr>
                <w:iCs/>
              </w:rPr>
              <w:t>5 y 10°C, con riesgo de heladas localizadas y focos con valores inferiores.</w:t>
            </w:r>
          </w:p>
          <w:p w14:paraId="61B594B0" w14:textId="2040AB80" w:rsidR="008C07F1" w:rsidRPr="00FC4C96" w:rsidRDefault="009A0511" w:rsidP="003A6A20">
            <w:pPr>
              <w:numPr>
                <w:ilvl w:val="0"/>
                <w:numId w:val="5"/>
              </w:numPr>
              <w:jc w:val="both"/>
              <w:rPr>
                <w:iCs/>
              </w:rPr>
            </w:pPr>
            <w:r>
              <w:rPr>
                <w:iCs/>
              </w:rPr>
              <w:t xml:space="preserve">El centro-oeste del NOA, el centro-oeste de Cuyo, la mayor parte de la Provincia de Buenos Aires, el este de La Pampa y la mayor parte del Uruguay observarán temperaturas mínimas entre </w:t>
            </w:r>
            <w:r w:rsidR="008C07F1" w:rsidRPr="00FC4C96">
              <w:rPr>
                <w:iCs/>
              </w:rPr>
              <w:t>0 y 5°C con riesgo de heladas localizadas</w:t>
            </w:r>
            <w:r w:rsidR="00A710A4" w:rsidRPr="00FC4C96">
              <w:rPr>
                <w:iCs/>
              </w:rPr>
              <w:t>.</w:t>
            </w:r>
          </w:p>
          <w:p w14:paraId="0E16020D" w14:textId="0E7BDD35" w:rsidR="008C07F1" w:rsidRDefault="008C07F1" w:rsidP="003A6A20">
            <w:pPr>
              <w:numPr>
                <w:ilvl w:val="0"/>
                <w:numId w:val="5"/>
              </w:numPr>
              <w:jc w:val="both"/>
              <w:rPr>
                <w:iCs/>
              </w:rPr>
            </w:pPr>
            <w:r>
              <w:rPr>
                <w:iCs/>
              </w:rPr>
              <w:t>El oeste del NOA</w:t>
            </w:r>
            <w:r w:rsidR="000A5E55">
              <w:rPr>
                <w:iCs/>
              </w:rPr>
              <w:t>,</w:t>
            </w:r>
            <w:r>
              <w:rPr>
                <w:iCs/>
              </w:rPr>
              <w:t xml:space="preserve"> el oeste de Cuyo </w:t>
            </w:r>
            <w:r w:rsidR="000A5E55">
              <w:rPr>
                <w:iCs/>
              </w:rPr>
              <w:t xml:space="preserve">y las serranías de Buenos Aires </w:t>
            </w:r>
            <w:r>
              <w:rPr>
                <w:iCs/>
              </w:rPr>
              <w:t>observarán temperaturas mínimas inferiores a 0°C, con heladas generales y focos con mínimas de -5°C con heladas generales intensas.</w:t>
            </w:r>
          </w:p>
          <w:p w14:paraId="7D596597" w14:textId="77777777" w:rsidR="008C07F1" w:rsidRDefault="008C07F1" w:rsidP="003A6A20">
            <w:pPr>
              <w:ind w:left="720"/>
              <w:jc w:val="both"/>
              <w:rPr>
                <w:rFonts w:cs="Times New Roman"/>
              </w:rPr>
            </w:pPr>
          </w:p>
          <w:p w14:paraId="699B4CE3" w14:textId="77777777" w:rsidR="008C07F1" w:rsidRDefault="008C07F1" w:rsidP="003A6A20">
            <w:pPr>
              <w:ind w:left="720"/>
              <w:jc w:val="both"/>
              <w:rPr>
                <w:rFonts w:cs="Times New Roman"/>
              </w:rPr>
            </w:pPr>
          </w:p>
        </w:tc>
      </w:tr>
    </w:tbl>
    <w:p w14:paraId="379942F0" w14:textId="77777777" w:rsidR="008C07F1" w:rsidRDefault="008C07F1" w:rsidP="008C07F1">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6843"/>
        <w:gridCol w:w="6766"/>
      </w:tblGrid>
      <w:tr w:rsidR="004E72F3" w14:paraId="14E59A65" w14:textId="77777777" w:rsidTr="00C43BC0">
        <w:trPr>
          <w:trHeight w:hRule="exact" w:val="6237"/>
          <w:jc w:val="center"/>
        </w:trPr>
        <w:tc>
          <w:tcPr>
            <w:tcW w:w="6843" w:type="dxa"/>
            <w:tcBorders>
              <w:top w:val="single" w:sz="4" w:space="0" w:color="000001"/>
              <w:left w:val="single" w:sz="4" w:space="0" w:color="000001"/>
              <w:bottom w:val="single" w:sz="4" w:space="0" w:color="000001"/>
            </w:tcBorders>
            <w:vAlign w:val="center"/>
          </w:tcPr>
          <w:p w14:paraId="7BF4DFF5" w14:textId="77777777" w:rsidR="004E72F3" w:rsidRDefault="004E72F3" w:rsidP="005C6406">
            <w:pPr>
              <w:snapToGrid w:val="0"/>
              <w:jc w:val="center"/>
              <w:rPr>
                <w:rFonts w:cs="Times New Roman"/>
              </w:rPr>
            </w:pPr>
            <w:r>
              <w:rPr>
                <w:noProof/>
              </w:rPr>
              <w:drawing>
                <wp:inline distT="0" distB="0" distL="0" distR="0" wp14:anchorId="4760C578" wp14:editId="02ABFEBE">
                  <wp:extent cx="4201160" cy="3150870"/>
                  <wp:effectExtent l="0" t="0" r="889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766" w:type="dxa"/>
            <w:tcBorders>
              <w:top w:val="single" w:sz="4" w:space="0" w:color="000001"/>
              <w:left w:val="single" w:sz="4" w:space="0" w:color="000001"/>
              <w:bottom w:val="single" w:sz="4" w:space="0" w:color="000001"/>
              <w:right w:val="single" w:sz="4" w:space="0" w:color="000001"/>
            </w:tcBorders>
            <w:vAlign w:val="center"/>
          </w:tcPr>
          <w:p w14:paraId="7C40B3C2" w14:textId="63CB8B53" w:rsidR="004E72F3" w:rsidRDefault="00AE2393" w:rsidP="005C6406">
            <w:pPr>
              <w:jc w:val="both"/>
            </w:pPr>
            <w:r>
              <w:t xml:space="preserve">A continuación, retornarán con vigor </w:t>
            </w:r>
            <w:r w:rsidR="00D34241">
              <w:t>los</w:t>
            </w:r>
            <w:r w:rsidR="004E72F3">
              <w:t xml:space="preserve"> vientos del trópico</w:t>
            </w:r>
            <w:r>
              <w:t>, provocando</w:t>
            </w:r>
            <w:r w:rsidR="004E72F3">
              <w:t xml:space="preserve"> temperaturas máximas superiores a lo normal en la mayor parte </w:t>
            </w:r>
            <w:r>
              <w:t xml:space="preserve">del interior </w:t>
            </w:r>
            <w:r w:rsidR="004E72F3">
              <w:t>del área agrícola</w:t>
            </w:r>
            <w:r>
              <w:t xml:space="preserve"> mientras las zonas cercanas a</w:t>
            </w:r>
            <w:r w:rsidR="00D34241">
              <w:t>l litoral atlántico</w:t>
            </w:r>
            <w:r w:rsidR="004618C1">
              <w:t xml:space="preserve"> recibirán</w:t>
            </w:r>
            <w:r w:rsidR="004E72F3">
              <w:t xml:space="preserve"> vientos marinos que mitigarán los registros.</w:t>
            </w:r>
          </w:p>
          <w:p w14:paraId="593D201F" w14:textId="77777777" w:rsidR="004E72F3" w:rsidRDefault="004E72F3" w:rsidP="005C6406">
            <w:pPr>
              <w:jc w:val="both"/>
              <w:rPr>
                <w:rFonts w:cs="Times New Roman"/>
              </w:rPr>
            </w:pPr>
          </w:p>
          <w:p w14:paraId="19062ED7" w14:textId="503A63DA" w:rsidR="004E72F3" w:rsidRDefault="004E72F3" w:rsidP="005C6406">
            <w:pPr>
              <w:pStyle w:val="Prrafodelista"/>
              <w:numPr>
                <w:ilvl w:val="0"/>
                <w:numId w:val="7"/>
              </w:numPr>
              <w:jc w:val="both"/>
            </w:pPr>
            <w:r>
              <w:t xml:space="preserve">El este del NOA, el </w:t>
            </w:r>
            <w:r w:rsidR="00243B8E">
              <w:t>este</w:t>
            </w:r>
            <w:r>
              <w:t xml:space="preserve"> de Cuyo,</w:t>
            </w:r>
            <w:r w:rsidR="00243B8E">
              <w:t xml:space="preserve"> el </w:t>
            </w:r>
            <w:r w:rsidR="00002DDA">
              <w:t>este</w:t>
            </w:r>
            <w:r w:rsidR="00243B8E">
              <w:t xml:space="preserve"> </w:t>
            </w:r>
            <w:r w:rsidR="004B0E70">
              <w:t xml:space="preserve">de la Región del Chaco, </w:t>
            </w:r>
            <w:r>
              <w:t xml:space="preserve">el </w:t>
            </w:r>
            <w:r w:rsidR="00243B8E">
              <w:t xml:space="preserve">sudeste del Paraguay, el oeste de </w:t>
            </w:r>
            <w:r w:rsidR="00002DDA">
              <w:t xml:space="preserve">la Mesopotamia y el norte de la Región Pampeana </w:t>
            </w:r>
            <w:r>
              <w:t>observarán temperaturas máximas superiores a 30°C, con focos de más de 35 y 40°C hacia el norte y otros focos con valores inferiores.</w:t>
            </w:r>
          </w:p>
          <w:p w14:paraId="1D3F9EF6" w14:textId="01FEF7C6" w:rsidR="004E72F3" w:rsidRDefault="004E72F3" w:rsidP="005C6406">
            <w:pPr>
              <w:pStyle w:val="Prrafodelista"/>
              <w:numPr>
                <w:ilvl w:val="0"/>
                <w:numId w:val="7"/>
              </w:numPr>
              <w:jc w:val="both"/>
            </w:pPr>
            <w:r>
              <w:t xml:space="preserve">El centro del NOA, </w:t>
            </w:r>
            <w:r w:rsidR="00002DDA">
              <w:t xml:space="preserve">el centro </w:t>
            </w:r>
            <w:r>
              <w:t xml:space="preserve">de Cuyo, </w:t>
            </w:r>
            <w:r w:rsidR="00002DDA">
              <w:t xml:space="preserve">el este </w:t>
            </w:r>
            <w:r w:rsidR="00B5338D">
              <w:t>de la Mesopotamia</w:t>
            </w:r>
            <w:r w:rsidR="00002DDA">
              <w:t>,</w:t>
            </w:r>
            <w:r w:rsidR="00B5338D">
              <w:t xml:space="preserve"> la mayor parte</w:t>
            </w:r>
            <w:r>
              <w:t xml:space="preserve"> de la Región Pampeana</w:t>
            </w:r>
            <w:r w:rsidR="00B5338D">
              <w:t xml:space="preserve"> </w:t>
            </w:r>
            <w:r w:rsidR="00002DDA">
              <w:t xml:space="preserve">y el oeste del Uruguay </w:t>
            </w:r>
            <w:r>
              <w:t>observarán temperaturas máximas entre 25 y 30°C, con focos con valores superiores y otros inferiores.</w:t>
            </w:r>
          </w:p>
          <w:p w14:paraId="2CC20754" w14:textId="1BC424A7" w:rsidR="004E72F3" w:rsidRDefault="004E72F3" w:rsidP="005C6406">
            <w:pPr>
              <w:pStyle w:val="Prrafodelista"/>
              <w:numPr>
                <w:ilvl w:val="0"/>
                <w:numId w:val="7"/>
              </w:numPr>
              <w:jc w:val="both"/>
            </w:pPr>
            <w:r>
              <w:t xml:space="preserve">El centro-este del NOA, el centro-este de Cuyo, </w:t>
            </w:r>
            <w:r w:rsidR="00002DDA">
              <w:t>el este</w:t>
            </w:r>
            <w:r w:rsidR="00243B8E">
              <w:t xml:space="preserve"> de la Provincia de Buenos Aires y </w:t>
            </w:r>
            <w:r>
              <w:t>la mayor parte del Uruguay observarán temperaturas mínimas entre 20 y 25°C con focos con valores superiores y otros inferiores.</w:t>
            </w:r>
          </w:p>
          <w:p w14:paraId="2A9FF1B1" w14:textId="31161BC3" w:rsidR="004E72F3" w:rsidRDefault="004E72F3" w:rsidP="005C6406">
            <w:pPr>
              <w:pStyle w:val="Prrafodelista"/>
              <w:numPr>
                <w:ilvl w:val="0"/>
                <w:numId w:val="7"/>
              </w:numPr>
              <w:jc w:val="both"/>
            </w:pPr>
            <w:r>
              <w:t>El oeste del NOA</w:t>
            </w:r>
            <w:r w:rsidR="00002DDA">
              <w:t xml:space="preserve"> y</w:t>
            </w:r>
            <w:r>
              <w:t xml:space="preserve"> el oeste de Cuyo</w:t>
            </w:r>
            <w:r w:rsidR="00243B8E">
              <w:t xml:space="preserve"> </w:t>
            </w:r>
            <w:r>
              <w:t>observarán temperaturas mínimas entre 15 y 20°C, con focos con valores inferiores.</w:t>
            </w:r>
          </w:p>
          <w:p w14:paraId="6E38D238" w14:textId="77777777" w:rsidR="004E72F3" w:rsidRDefault="004E72F3" w:rsidP="00002DDA">
            <w:pPr>
              <w:ind w:left="720"/>
              <w:jc w:val="both"/>
              <w:rPr>
                <w:rFonts w:cs="Times New Roman"/>
              </w:rPr>
            </w:pPr>
          </w:p>
        </w:tc>
      </w:tr>
    </w:tbl>
    <w:p w14:paraId="7F305334" w14:textId="1F62932C" w:rsidR="004E72F3" w:rsidRDefault="004E72F3">
      <w:pPr>
        <w:suppressAutoHyphens w:val="0"/>
        <w:textAlignment w:val="auto"/>
        <w:rPr>
          <w:rFonts w:cs="Times New Roman"/>
        </w:rPr>
      </w:pPr>
    </w:p>
    <w:p w14:paraId="23B4B981" w14:textId="673D5E61" w:rsidR="00C43BC0" w:rsidRDefault="00C43BC0">
      <w:pPr>
        <w:suppressAutoHyphens w:val="0"/>
        <w:textAlignment w:val="auto"/>
        <w:rPr>
          <w:rFonts w:cs="Times New Roman"/>
        </w:rPr>
      </w:pPr>
    </w:p>
    <w:p w14:paraId="385AAB3F" w14:textId="09685AF8" w:rsidR="00C43BC0" w:rsidRDefault="00C43BC0">
      <w:pPr>
        <w:suppressAutoHyphens w:val="0"/>
        <w:textAlignment w:val="auto"/>
        <w:rPr>
          <w:rFonts w:cs="Times New Roman"/>
        </w:rPr>
      </w:pPr>
    </w:p>
    <w:p w14:paraId="03768FB9" w14:textId="76746573" w:rsidR="00C43BC0" w:rsidRDefault="00C43BC0">
      <w:pPr>
        <w:suppressAutoHyphens w:val="0"/>
        <w:textAlignment w:val="auto"/>
        <w:rPr>
          <w:rFonts w:cs="Times New Roman"/>
        </w:rPr>
      </w:pPr>
    </w:p>
    <w:p w14:paraId="6A64E449" w14:textId="3B96B9EF" w:rsidR="00C43BC0" w:rsidRDefault="00C43BC0">
      <w:pPr>
        <w:suppressAutoHyphens w:val="0"/>
        <w:textAlignment w:val="auto"/>
        <w:rPr>
          <w:rFonts w:cs="Times New Roman"/>
        </w:rPr>
      </w:pPr>
    </w:p>
    <w:p w14:paraId="2067D181" w14:textId="49DD06DF" w:rsidR="00C43BC0" w:rsidRDefault="00C43BC0">
      <w:pPr>
        <w:suppressAutoHyphens w:val="0"/>
        <w:textAlignment w:val="auto"/>
        <w:rPr>
          <w:rFonts w:cs="Times New Roman"/>
        </w:rPr>
      </w:pPr>
    </w:p>
    <w:p w14:paraId="3F5D7E04" w14:textId="00B8339A" w:rsidR="00C43BC0" w:rsidRDefault="00C43BC0">
      <w:pPr>
        <w:suppressAutoHyphens w:val="0"/>
        <w:textAlignment w:val="auto"/>
        <w:rPr>
          <w:rFonts w:cs="Times New Roman"/>
        </w:rPr>
      </w:pPr>
    </w:p>
    <w:p w14:paraId="35A04DBF" w14:textId="61D37812" w:rsidR="00C43BC0" w:rsidRDefault="00C43BC0">
      <w:pPr>
        <w:suppressAutoHyphens w:val="0"/>
        <w:textAlignment w:val="auto"/>
        <w:rPr>
          <w:rFonts w:cs="Times New Roman"/>
        </w:rPr>
      </w:pPr>
    </w:p>
    <w:p w14:paraId="08B22E1F" w14:textId="36A01E19" w:rsidR="00C43BC0" w:rsidRDefault="00C43BC0">
      <w:pPr>
        <w:suppressAutoHyphens w:val="0"/>
        <w:textAlignment w:val="auto"/>
        <w:rPr>
          <w:rFonts w:cs="Times New Roman"/>
        </w:rPr>
      </w:pPr>
    </w:p>
    <w:p w14:paraId="37AF7FD2" w14:textId="62C773DA" w:rsidR="00C43BC0" w:rsidRDefault="00C43BC0">
      <w:pPr>
        <w:suppressAutoHyphens w:val="0"/>
        <w:textAlignment w:val="auto"/>
        <w:rPr>
          <w:rFonts w:cs="Times New Roman"/>
        </w:rPr>
      </w:pPr>
    </w:p>
    <w:p w14:paraId="18B466DD" w14:textId="5BDAD8A4" w:rsidR="00C43BC0" w:rsidRDefault="00C43BC0">
      <w:pPr>
        <w:suppressAutoHyphens w:val="0"/>
        <w:textAlignment w:val="auto"/>
        <w:rPr>
          <w:rFonts w:cs="Times New Roman"/>
        </w:rPr>
      </w:pPr>
    </w:p>
    <w:p w14:paraId="75B5F9CB" w14:textId="613CE85D" w:rsidR="00C43BC0" w:rsidRDefault="00C43BC0">
      <w:pPr>
        <w:suppressAutoHyphens w:val="0"/>
        <w:textAlignment w:val="auto"/>
        <w:rPr>
          <w:rFonts w:cs="Times New Roman"/>
        </w:rPr>
      </w:pPr>
    </w:p>
    <w:p w14:paraId="78AB2F4B" w14:textId="5A424595" w:rsidR="00C43BC0" w:rsidRDefault="00C43BC0">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6843"/>
        <w:gridCol w:w="6766"/>
      </w:tblGrid>
      <w:tr w:rsidR="00C43BC0" w14:paraId="4D9D6C99" w14:textId="77777777" w:rsidTr="00327926">
        <w:trPr>
          <w:trHeight w:hRule="exact" w:val="6237"/>
          <w:jc w:val="center"/>
        </w:trPr>
        <w:tc>
          <w:tcPr>
            <w:tcW w:w="6842" w:type="dxa"/>
            <w:tcBorders>
              <w:top w:val="single" w:sz="4" w:space="0" w:color="000001"/>
              <w:left w:val="single" w:sz="4" w:space="0" w:color="000001"/>
              <w:bottom w:val="single" w:sz="4" w:space="0" w:color="000001"/>
            </w:tcBorders>
            <w:vAlign w:val="center"/>
          </w:tcPr>
          <w:p w14:paraId="5434E58F" w14:textId="77777777" w:rsidR="00C43BC0" w:rsidRDefault="00C43BC0" w:rsidP="00327926">
            <w:pPr>
              <w:snapToGrid w:val="0"/>
              <w:jc w:val="center"/>
              <w:rPr>
                <w:rFonts w:cs="Times New Roman"/>
              </w:rPr>
            </w:pPr>
            <w:r>
              <w:rPr>
                <w:noProof/>
              </w:rPr>
              <w:drawing>
                <wp:inline distT="0" distB="0" distL="0" distR="0" wp14:anchorId="2B5C0BE4" wp14:editId="2D60D0D4">
                  <wp:extent cx="4201160" cy="3150870"/>
                  <wp:effectExtent l="0" t="0" r="8890" b="0"/>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766" w:type="dxa"/>
            <w:tcBorders>
              <w:top w:val="single" w:sz="4" w:space="0" w:color="000001"/>
              <w:left w:val="single" w:sz="4" w:space="0" w:color="000001"/>
              <w:bottom w:val="single" w:sz="4" w:space="0" w:color="000001"/>
              <w:right w:val="single" w:sz="4" w:space="0" w:color="000001"/>
            </w:tcBorders>
            <w:vAlign w:val="center"/>
          </w:tcPr>
          <w:p w14:paraId="0C578CA6" w14:textId="70001EF2" w:rsidR="00C43BC0" w:rsidRDefault="00240ED2" w:rsidP="00327926">
            <w:pPr>
              <w:jc w:val="both"/>
            </w:pPr>
            <w:r>
              <w:t>Los vientos del trópico producirán precipitaciones de frente caliente, es decir sin que baje la temperatura, sobre el centro y el este del Paraguay, Formosa, el norte de Corrientes y Misiones, extendiéndose sobre el sur del Brasil y el norte del Uruguay, con registros abundantes a muy abundantes. Paralelamente, comenzará el paso de un frente de tormenta que, en su etapa inicial, sólo producirá algunas precipitaciones moderadas a abundantes sobre el sudoeste del área agrícola, sin alcanzar al resto de su extensión.</w:t>
            </w:r>
          </w:p>
          <w:p w14:paraId="15BB6CC9" w14:textId="77777777" w:rsidR="00C43BC0" w:rsidRDefault="00C43BC0" w:rsidP="00327926">
            <w:pPr>
              <w:jc w:val="both"/>
            </w:pPr>
          </w:p>
          <w:p w14:paraId="52492280" w14:textId="6EC4057B" w:rsidR="00C43BC0" w:rsidRDefault="00C43BC0" w:rsidP="00327926">
            <w:pPr>
              <w:pStyle w:val="Prrafodelista"/>
              <w:numPr>
                <w:ilvl w:val="0"/>
                <w:numId w:val="3"/>
              </w:numPr>
              <w:jc w:val="both"/>
            </w:pPr>
            <w:r>
              <w:t xml:space="preserve">La mayor parte del área agrícola argentina, </w:t>
            </w:r>
            <w:r w:rsidR="00EF27A6">
              <w:t>el sur d</w:t>
            </w:r>
            <w:r>
              <w:t xml:space="preserve">el Uruguay y el </w:t>
            </w:r>
            <w:r w:rsidR="00EF27A6">
              <w:t>noroeste</w:t>
            </w:r>
            <w:r>
              <w:t xml:space="preserve"> del Paraguay observarán precipitaciones escasas a nulas (menos de 10 mm), con focos con valores moderados.</w:t>
            </w:r>
          </w:p>
          <w:p w14:paraId="5ABD6D47" w14:textId="1D2B729B" w:rsidR="00C43BC0" w:rsidRDefault="00C43BC0" w:rsidP="00327926">
            <w:pPr>
              <w:pStyle w:val="Prrafodelista"/>
              <w:numPr>
                <w:ilvl w:val="0"/>
                <w:numId w:val="3"/>
              </w:numPr>
              <w:jc w:val="both"/>
            </w:pPr>
            <w:r>
              <w:t xml:space="preserve">El norte del Uruguay, </w:t>
            </w:r>
            <w:r w:rsidR="00EF27A6">
              <w:t xml:space="preserve">la mayor parte del Paraguay, gran parte de Formosa, el norte y el centro de la Mesopotamia y el oeste </w:t>
            </w:r>
            <w:r>
              <w:t xml:space="preserve">de la Región Pampeana observarán precipitaciones moderadas a </w:t>
            </w:r>
            <w:r w:rsidR="00EF27A6">
              <w:t xml:space="preserve">muy </w:t>
            </w:r>
            <w:r>
              <w:t xml:space="preserve">abundantes (10 a </w:t>
            </w:r>
            <w:r w:rsidR="00EF27A6">
              <w:t>50</w:t>
            </w:r>
            <w:r>
              <w:t xml:space="preserve"> mm).</w:t>
            </w:r>
            <w:r w:rsidR="00EF27A6">
              <w:t xml:space="preserve"> Observándose sobre el sudeste del Paraguay un foco de tormenta con precipitaciones superiores a 75 mm.</w:t>
            </w:r>
            <w:r>
              <w:t xml:space="preserve"> </w:t>
            </w:r>
          </w:p>
          <w:p w14:paraId="30162266" w14:textId="718ABE32" w:rsidR="00C43BC0" w:rsidRDefault="00C43BC0" w:rsidP="00327926">
            <w:pPr>
              <w:pStyle w:val="Prrafodelista"/>
              <w:numPr>
                <w:ilvl w:val="0"/>
                <w:numId w:val="3"/>
              </w:numPr>
              <w:jc w:val="both"/>
            </w:pPr>
            <w:r>
              <w:t xml:space="preserve">La Cordillera Central y Sur observará precipitaciones </w:t>
            </w:r>
            <w:r w:rsidR="00EF27A6">
              <w:t>moderadas</w:t>
            </w:r>
            <w:r>
              <w:t xml:space="preserve"> (m</w:t>
            </w:r>
            <w:r w:rsidR="00EF27A6">
              <w:t>ás</w:t>
            </w:r>
            <w:r>
              <w:t xml:space="preserve"> de 10 mm) con nevadas extensas, pero de poco volumen.</w:t>
            </w:r>
          </w:p>
          <w:p w14:paraId="5C326238" w14:textId="77777777" w:rsidR="00C43BC0" w:rsidRDefault="00C43BC0" w:rsidP="00327926">
            <w:pPr>
              <w:jc w:val="both"/>
              <w:rPr>
                <w:rFonts w:cs="Times New Roman"/>
              </w:rPr>
            </w:pPr>
          </w:p>
          <w:p w14:paraId="13EEDCE8" w14:textId="77777777" w:rsidR="00C43BC0" w:rsidRDefault="00C43BC0" w:rsidP="00327926">
            <w:pPr>
              <w:ind w:left="720"/>
              <w:jc w:val="both"/>
              <w:rPr>
                <w:rFonts w:cs="Times New Roman"/>
              </w:rPr>
            </w:pPr>
          </w:p>
        </w:tc>
      </w:tr>
    </w:tbl>
    <w:p w14:paraId="3B74505A" w14:textId="6EAD07B6" w:rsidR="00C43BC0" w:rsidRDefault="00C43BC0">
      <w:pPr>
        <w:suppressAutoHyphens w:val="0"/>
        <w:textAlignment w:val="auto"/>
        <w:rPr>
          <w:rFonts w:cs="Times New Roman"/>
        </w:rPr>
      </w:pPr>
    </w:p>
    <w:p w14:paraId="7F0DBE6F" w14:textId="4D4FA920" w:rsidR="00C43BC0" w:rsidRDefault="00C43BC0">
      <w:pPr>
        <w:suppressAutoHyphens w:val="0"/>
        <w:textAlignment w:val="auto"/>
        <w:rPr>
          <w:rFonts w:cs="Times New Roman"/>
        </w:rPr>
      </w:pPr>
    </w:p>
    <w:p w14:paraId="041813C2" w14:textId="2ABAB8DE" w:rsidR="00C43BC0" w:rsidRDefault="00C43BC0">
      <w:pPr>
        <w:suppressAutoHyphens w:val="0"/>
        <w:textAlignment w:val="auto"/>
        <w:rPr>
          <w:rFonts w:cs="Times New Roman"/>
        </w:rPr>
      </w:pPr>
    </w:p>
    <w:p w14:paraId="5852E9C0" w14:textId="7FDE4110" w:rsidR="00C43BC0" w:rsidRDefault="00C43BC0">
      <w:pPr>
        <w:suppressAutoHyphens w:val="0"/>
        <w:textAlignment w:val="auto"/>
        <w:rPr>
          <w:rFonts w:cs="Times New Roman"/>
        </w:rPr>
      </w:pPr>
    </w:p>
    <w:p w14:paraId="0C730C9C" w14:textId="34B771A6" w:rsidR="00C43BC0" w:rsidRDefault="00C43BC0">
      <w:pPr>
        <w:suppressAutoHyphens w:val="0"/>
        <w:textAlignment w:val="auto"/>
        <w:rPr>
          <w:rFonts w:cs="Times New Roman"/>
        </w:rPr>
      </w:pPr>
    </w:p>
    <w:p w14:paraId="7C8FB0E3" w14:textId="2F81EE86" w:rsidR="00C43BC0" w:rsidRDefault="00C43BC0">
      <w:pPr>
        <w:suppressAutoHyphens w:val="0"/>
        <w:textAlignment w:val="auto"/>
        <w:rPr>
          <w:rFonts w:cs="Times New Roman"/>
        </w:rPr>
      </w:pPr>
    </w:p>
    <w:p w14:paraId="26A86079" w14:textId="2489DAF9" w:rsidR="00C43BC0" w:rsidRDefault="00C43BC0">
      <w:pPr>
        <w:suppressAutoHyphens w:val="0"/>
        <w:textAlignment w:val="auto"/>
        <w:rPr>
          <w:rFonts w:cs="Times New Roman"/>
        </w:rPr>
      </w:pPr>
    </w:p>
    <w:p w14:paraId="57A25434" w14:textId="09852F41" w:rsidR="00C43BC0" w:rsidRDefault="00C43BC0">
      <w:pPr>
        <w:suppressAutoHyphens w:val="0"/>
        <w:textAlignment w:val="auto"/>
        <w:rPr>
          <w:rFonts w:cs="Times New Roman"/>
        </w:rPr>
      </w:pPr>
    </w:p>
    <w:p w14:paraId="5572745A" w14:textId="22E69330" w:rsidR="00C43BC0" w:rsidRDefault="00C43BC0">
      <w:pPr>
        <w:suppressAutoHyphens w:val="0"/>
        <w:textAlignment w:val="auto"/>
        <w:rPr>
          <w:rFonts w:cs="Times New Roman"/>
        </w:rPr>
      </w:pPr>
    </w:p>
    <w:p w14:paraId="02A960E6" w14:textId="36F6FD78" w:rsidR="00C43BC0" w:rsidRDefault="00C43BC0">
      <w:pPr>
        <w:suppressAutoHyphens w:val="0"/>
        <w:textAlignment w:val="auto"/>
        <w:rPr>
          <w:rFonts w:cs="Times New Roman"/>
        </w:rPr>
      </w:pPr>
    </w:p>
    <w:p w14:paraId="3C66BAFD" w14:textId="4C2056F3" w:rsidR="00C43BC0" w:rsidRDefault="00C43BC0">
      <w:pPr>
        <w:suppressAutoHyphens w:val="0"/>
        <w:textAlignment w:val="auto"/>
        <w:rPr>
          <w:rFonts w:cs="Times New Roman"/>
        </w:rPr>
      </w:pPr>
    </w:p>
    <w:p w14:paraId="0FB4765B" w14:textId="192D3EE1" w:rsidR="00C43BC0" w:rsidRDefault="00C43BC0">
      <w:pPr>
        <w:suppressAutoHyphens w:val="0"/>
        <w:textAlignment w:val="auto"/>
        <w:rPr>
          <w:rFonts w:cs="Times New Roman"/>
        </w:rPr>
      </w:pPr>
    </w:p>
    <w:p w14:paraId="77D1EB97" w14:textId="4B48065A" w:rsidR="00C43BC0" w:rsidRDefault="00C43BC0">
      <w:pPr>
        <w:suppressAutoHyphens w:val="0"/>
        <w:textAlignment w:val="auto"/>
        <w:rPr>
          <w:rFonts w:cs="Times New Roman"/>
        </w:rPr>
      </w:pPr>
    </w:p>
    <w:tbl>
      <w:tblPr>
        <w:tblW w:w="13608" w:type="dxa"/>
        <w:jc w:val="center"/>
        <w:tblCellMar>
          <w:left w:w="98" w:type="dxa"/>
        </w:tblCellMar>
        <w:tblLook w:val="00A0" w:firstRow="1" w:lastRow="0" w:firstColumn="1" w:lastColumn="0" w:noHBand="0" w:noVBand="0"/>
      </w:tblPr>
      <w:tblGrid>
        <w:gridCol w:w="13608"/>
      </w:tblGrid>
      <w:tr w:rsidR="00C43BC0" w14:paraId="4749BB13" w14:textId="77777777" w:rsidTr="00327926">
        <w:trPr>
          <w:trHeight w:hRule="exact" w:val="2267"/>
          <w:jc w:val="center"/>
        </w:trPr>
        <w:tc>
          <w:tcPr>
            <w:tcW w:w="13608" w:type="dxa"/>
            <w:tcBorders>
              <w:top w:val="single" w:sz="8" w:space="0" w:color="000001"/>
              <w:left w:val="single" w:sz="8" w:space="0" w:color="000001"/>
              <w:bottom w:val="single" w:sz="8" w:space="0" w:color="000001"/>
              <w:right w:val="single" w:sz="8" w:space="0" w:color="000001"/>
            </w:tcBorders>
            <w:vAlign w:val="center"/>
          </w:tcPr>
          <w:p w14:paraId="23651B43" w14:textId="15670A20" w:rsidR="00C43BC0" w:rsidRDefault="00C43BC0" w:rsidP="00327926">
            <w:pPr>
              <w:jc w:val="center"/>
            </w:pPr>
            <w:r>
              <w:rPr>
                <w:b/>
                <w:bCs/>
              </w:rPr>
              <w:t xml:space="preserve">PERSPECTIVA AGROCLIMÁTICA DEL </w:t>
            </w:r>
            <w:r w:rsidR="00B13049">
              <w:rPr>
                <w:b/>
                <w:bCs/>
              </w:rPr>
              <w:t xml:space="preserve">14 AL </w:t>
            </w:r>
            <w:r w:rsidR="00656A71">
              <w:rPr>
                <w:b/>
                <w:bCs/>
              </w:rPr>
              <w:t>20 DE</w:t>
            </w:r>
            <w:r>
              <w:rPr>
                <w:b/>
                <w:bCs/>
              </w:rPr>
              <w:t xml:space="preserve"> OCTUBRE DE 2021:  PRECIPITACIONES </w:t>
            </w:r>
            <w:r w:rsidR="0052341D">
              <w:rPr>
                <w:b/>
                <w:bCs/>
              </w:rPr>
              <w:t>ABUNDANTES SOBRE EL CENTRO Y EL ESTE DEL ÁREA AGRÍCOLA, Y VALORES ESCASOS EN EL OESTE, ACOMPAÑADAS POR UNA MARCADA OSCILACIÓN TÉRMICA</w:t>
            </w:r>
          </w:p>
          <w:p w14:paraId="78D3A95C" w14:textId="77777777" w:rsidR="00C43BC0" w:rsidRDefault="00C43BC0" w:rsidP="00327926">
            <w:pPr>
              <w:jc w:val="center"/>
              <w:rPr>
                <w:b/>
                <w:bCs/>
              </w:rPr>
            </w:pPr>
          </w:p>
          <w:p w14:paraId="6B152E52" w14:textId="77777777" w:rsidR="00C43BC0" w:rsidRDefault="00C43BC0" w:rsidP="00327926">
            <w:pPr>
              <w:jc w:val="center"/>
              <w:rPr>
                <w:b/>
                <w:bCs/>
              </w:rPr>
            </w:pPr>
          </w:p>
          <w:p w14:paraId="269F0264" w14:textId="77777777" w:rsidR="00C43BC0" w:rsidRDefault="00C43BC0" w:rsidP="00327926">
            <w:pPr>
              <w:jc w:val="center"/>
              <w:rPr>
                <w:b/>
                <w:bCs/>
              </w:rPr>
            </w:pPr>
            <w:r>
              <w:rPr>
                <w:b/>
                <w:bCs/>
              </w:rPr>
              <w:t>Ing. Agr. Eduardo M. Sierra</w:t>
            </w:r>
          </w:p>
          <w:p w14:paraId="3D2B80E2" w14:textId="77777777" w:rsidR="00C43BC0" w:rsidRDefault="00C43BC0" w:rsidP="00327926">
            <w:pPr>
              <w:jc w:val="center"/>
              <w:rPr>
                <w:b/>
                <w:bCs/>
              </w:rPr>
            </w:pPr>
            <w:r>
              <w:rPr>
                <w:b/>
                <w:bCs/>
              </w:rPr>
              <w:t>Especialista en Agroclimatología</w:t>
            </w:r>
          </w:p>
          <w:p w14:paraId="48FC2DAD" w14:textId="77777777" w:rsidR="00C43BC0" w:rsidRDefault="00C43BC0" w:rsidP="00327926">
            <w:pPr>
              <w:jc w:val="center"/>
              <w:rPr>
                <w:b/>
                <w:bCs/>
              </w:rPr>
            </w:pPr>
          </w:p>
          <w:p w14:paraId="0D711BF2" w14:textId="4621E369" w:rsidR="00C43BC0" w:rsidRDefault="00CA1185" w:rsidP="00327926">
            <w:pPr>
              <w:jc w:val="center"/>
              <w:rPr>
                <w:rFonts w:cs="Times New Roman"/>
              </w:rPr>
            </w:pPr>
            <w:r>
              <w:rPr>
                <w:b/>
                <w:bCs/>
              </w:rPr>
              <w:t>7 de Octubre</w:t>
            </w:r>
            <w:r w:rsidR="00C43BC0">
              <w:rPr>
                <w:b/>
                <w:bCs/>
              </w:rPr>
              <w:t xml:space="preserve"> de 2021</w:t>
            </w:r>
          </w:p>
        </w:tc>
      </w:tr>
    </w:tbl>
    <w:p w14:paraId="729AAF87" w14:textId="77777777" w:rsidR="00C43BC0" w:rsidRDefault="00C43BC0" w:rsidP="00C43BC0">
      <w:pPr>
        <w:suppressAutoHyphens w:val="0"/>
        <w:textAlignment w:val="auto"/>
        <w:rPr>
          <w:rFonts w:cs="Times New Roman"/>
        </w:rPr>
      </w:pPr>
    </w:p>
    <w:p w14:paraId="334CAFE7" w14:textId="53B73F89" w:rsidR="00C43BC0" w:rsidRDefault="00C43BC0" w:rsidP="00C43BC0">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6843"/>
        <w:gridCol w:w="6766"/>
      </w:tblGrid>
      <w:tr w:rsidR="00263D65" w14:paraId="5804E349" w14:textId="77777777" w:rsidTr="00327926">
        <w:trPr>
          <w:trHeight w:hRule="exact" w:val="6237"/>
          <w:jc w:val="center"/>
        </w:trPr>
        <w:tc>
          <w:tcPr>
            <w:tcW w:w="6842" w:type="dxa"/>
            <w:tcBorders>
              <w:top w:val="single" w:sz="4" w:space="0" w:color="000001"/>
              <w:left w:val="single" w:sz="4" w:space="0" w:color="000001"/>
              <w:bottom w:val="single" w:sz="4" w:space="0" w:color="000001"/>
            </w:tcBorders>
            <w:vAlign w:val="center"/>
          </w:tcPr>
          <w:p w14:paraId="71F7C7AD" w14:textId="77777777" w:rsidR="00263D65" w:rsidRDefault="00263D65" w:rsidP="00327926">
            <w:pPr>
              <w:snapToGrid w:val="0"/>
              <w:jc w:val="center"/>
              <w:rPr>
                <w:rFonts w:cs="Times New Roman"/>
              </w:rPr>
            </w:pPr>
            <w:r>
              <w:rPr>
                <w:noProof/>
              </w:rPr>
              <w:drawing>
                <wp:inline distT="0" distB="0" distL="0" distR="0" wp14:anchorId="4E905810" wp14:editId="4C68CEB3">
                  <wp:extent cx="4201160" cy="3150870"/>
                  <wp:effectExtent l="0" t="0" r="8890" b="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766" w:type="dxa"/>
            <w:tcBorders>
              <w:top w:val="single" w:sz="4" w:space="0" w:color="000001"/>
              <w:left w:val="single" w:sz="4" w:space="0" w:color="000001"/>
              <w:bottom w:val="single" w:sz="4" w:space="0" w:color="000001"/>
              <w:right w:val="single" w:sz="4" w:space="0" w:color="000001"/>
            </w:tcBorders>
            <w:vAlign w:val="center"/>
          </w:tcPr>
          <w:p w14:paraId="49B431FB" w14:textId="471ED269" w:rsidR="00263D65" w:rsidRDefault="00263D65" w:rsidP="00327926">
            <w:pPr>
              <w:jc w:val="both"/>
            </w:pPr>
            <w:r>
              <w:t xml:space="preserve">Al comienzo de la segunda etapa de la perspectiva, se completará el paso del frente que hizo su entrada en la etapa anterior, produciendo precipitaciones moderadas a abundantes sobre </w:t>
            </w:r>
            <w:r w:rsidR="0052341D">
              <w:t>la mayor parte del centro y el este del área agrícola, con su foco sobre la Región Oriental del Paraguay y zonas adyacentes, mientras que la mayor parte del oeste recibirá registros escasos.</w:t>
            </w:r>
          </w:p>
          <w:p w14:paraId="20EE4706" w14:textId="77777777" w:rsidR="00263D65" w:rsidRDefault="00263D65" w:rsidP="00327926">
            <w:pPr>
              <w:jc w:val="both"/>
            </w:pPr>
          </w:p>
          <w:p w14:paraId="1E51C33D" w14:textId="6D81C16C" w:rsidR="003824D7" w:rsidRDefault="003824D7" w:rsidP="00327926">
            <w:pPr>
              <w:pStyle w:val="Prrafodelista"/>
              <w:numPr>
                <w:ilvl w:val="0"/>
                <w:numId w:val="3"/>
              </w:numPr>
              <w:jc w:val="both"/>
            </w:pPr>
            <w:r>
              <w:t>El este del NOA, l</w:t>
            </w:r>
            <w:r w:rsidR="00263D65">
              <w:t>a mayor parte de</w:t>
            </w:r>
            <w:r>
              <w:t xml:space="preserve"> </w:t>
            </w:r>
            <w:r w:rsidR="00263D65">
              <w:t>l</w:t>
            </w:r>
            <w:r>
              <w:t xml:space="preserve">a Región del Chaco, gran parte de la Mesopotamia, el este de la Región Pampeana y la mayor parte </w:t>
            </w:r>
            <w:r w:rsidR="00263D65">
              <w:t xml:space="preserve">del Uruguay observarán precipitaciones </w:t>
            </w:r>
            <w:r>
              <w:t>moderadas a muy abundantes (10 a 75 mm), con varios focos con valores escasos.</w:t>
            </w:r>
          </w:p>
          <w:p w14:paraId="702766AD" w14:textId="62FD8B02" w:rsidR="00263D65" w:rsidRDefault="003824D7" w:rsidP="00327926">
            <w:pPr>
              <w:pStyle w:val="Prrafodelista"/>
              <w:numPr>
                <w:ilvl w:val="0"/>
                <w:numId w:val="3"/>
              </w:numPr>
              <w:jc w:val="both"/>
            </w:pPr>
            <w:r>
              <w:t xml:space="preserve">Solamente, el oeste del área agrícola argentina observará precipitaciones </w:t>
            </w:r>
            <w:r w:rsidR="00263D65">
              <w:t>escasas a nulas (menos de 10 mm), con focos con valores moderados.</w:t>
            </w:r>
          </w:p>
          <w:p w14:paraId="7CD7C7E6" w14:textId="28D188E8" w:rsidR="00263D65" w:rsidRDefault="00263D65" w:rsidP="00327926">
            <w:pPr>
              <w:pStyle w:val="Prrafodelista"/>
              <w:numPr>
                <w:ilvl w:val="0"/>
                <w:numId w:val="3"/>
              </w:numPr>
              <w:jc w:val="both"/>
            </w:pPr>
            <w:r>
              <w:t>La Cordillera Central y Sur observará precipitaciones escasas (menos de 10 mm)</w:t>
            </w:r>
            <w:r w:rsidR="003824D7">
              <w:t>, con focos con valores moderados y</w:t>
            </w:r>
            <w:r>
              <w:t xml:space="preserve"> con nevadas extensas, pero de poco volumen.</w:t>
            </w:r>
          </w:p>
          <w:p w14:paraId="7D1CC839" w14:textId="77777777" w:rsidR="00263D65" w:rsidRDefault="00263D65" w:rsidP="00327926">
            <w:pPr>
              <w:jc w:val="both"/>
              <w:rPr>
                <w:rFonts w:cs="Times New Roman"/>
              </w:rPr>
            </w:pPr>
          </w:p>
          <w:p w14:paraId="543A34B5" w14:textId="77777777" w:rsidR="00263D65" w:rsidRDefault="00263D65" w:rsidP="00327926">
            <w:pPr>
              <w:ind w:left="720"/>
              <w:jc w:val="both"/>
              <w:rPr>
                <w:rFonts w:cs="Times New Roman"/>
              </w:rPr>
            </w:pPr>
          </w:p>
        </w:tc>
      </w:tr>
    </w:tbl>
    <w:p w14:paraId="380D3AA5" w14:textId="6E8F978B" w:rsidR="00263D65" w:rsidRDefault="00263D65" w:rsidP="00C43BC0">
      <w:pPr>
        <w:suppressAutoHyphens w:val="0"/>
        <w:textAlignment w:val="auto"/>
        <w:rPr>
          <w:rFonts w:cs="Times New Roman"/>
        </w:rPr>
      </w:pPr>
    </w:p>
    <w:p w14:paraId="15B593E7" w14:textId="77777777" w:rsidR="00263D65" w:rsidRDefault="00263D65" w:rsidP="00C43BC0">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6843"/>
        <w:gridCol w:w="6766"/>
      </w:tblGrid>
      <w:tr w:rsidR="00C43BC0" w14:paraId="2D0FDAC5" w14:textId="77777777" w:rsidTr="00327926">
        <w:trPr>
          <w:trHeight w:hRule="exact" w:val="6237"/>
          <w:jc w:val="center"/>
        </w:trPr>
        <w:tc>
          <w:tcPr>
            <w:tcW w:w="6843" w:type="dxa"/>
            <w:tcBorders>
              <w:top w:val="single" w:sz="4" w:space="0" w:color="000001"/>
              <w:left w:val="single" w:sz="4" w:space="0" w:color="000001"/>
              <w:bottom w:val="single" w:sz="4" w:space="0" w:color="000001"/>
            </w:tcBorders>
            <w:vAlign w:val="center"/>
          </w:tcPr>
          <w:p w14:paraId="2004ED16" w14:textId="77777777" w:rsidR="00C43BC0" w:rsidRDefault="00C43BC0" w:rsidP="00327926">
            <w:pPr>
              <w:snapToGrid w:val="0"/>
              <w:jc w:val="center"/>
              <w:rPr>
                <w:rFonts w:cs="Times New Roman"/>
              </w:rPr>
            </w:pPr>
            <w:r>
              <w:rPr>
                <w:noProof/>
              </w:rPr>
              <w:drawing>
                <wp:inline distT="0" distB="0" distL="0" distR="0" wp14:anchorId="7717F777" wp14:editId="6D906408">
                  <wp:extent cx="4201160" cy="3150870"/>
                  <wp:effectExtent l="0" t="0" r="8890"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766" w:type="dxa"/>
            <w:tcBorders>
              <w:top w:val="single" w:sz="4" w:space="0" w:color="000001"/>
              <w:left w:val="single" w:sz="4" w:space="0" w:color="000001"/>
              <w:bottom w:val="single" w:sz="4" w:space="0" w:color="000001"/>
              <w:right w:val="single" w:sz="4" w:space="0" w:color="000001"/>
            </w:tcBorders>
            <w:vAlign w:val="center"/>
          </w:tcPr>
          <w:p w14:paraId="7808395C" w14:textId="4EEAD641" w:rsidR="00C43BC0" w:rsidRDefault="00C43BC0" w:rsidP="00327926">
            <w:pPr>
              <w:tabs>
                <w:tab w:val="left" w:pos="900"/>
              </w:tabs>
              <w:jc w:val="both"/>
            </w:pPr>
            <w:r>
              <w:t xml:space="preserve">Junto con el paso del frente, los vientos del sur completarán su recorrido, extendiéndose sobre la mayor parte del área agrícola, causando heladas locales y generales en todo el oeste y el sur de su </w:t>
            </w:r>
            <w:r w:rsidR="00742D6F">
              <w:t>extensión, el</w:t>
            </w:r>
            <w:r w:rsidR="0052341D">
              <w:t xml:space="preserve"> Uruguay y el sur del Brasil</w:t>
            </w:r>
            <w:r>
              <w:t>.</w:t>
            </w:r>
          </w:p>
          <w:p w14:paraId="6E8D6C7D" w14:textId="77777777" w:rsidR="00C43BC0" w:rsidRDefault="00C43BC0" w:rsidP="00327926">
            <w:pPr>
              <w:tabs>
                <w:tab w:val="left" w:pos="900"/>
              </w:tabs>
              <w:jc w:val="both"/>
            </w:pPr>
          </w:p>
          <w:p w14:paraId="4287F12B" w14:textId="12A5272F" w:rsidR="00C43BC0" w:rsidRDefault="00C43BC0" w:rsidP="00327926">
            <w:pPr>
              <w:numPr>
                <w:ilvl w:val="0"/>
                <w:numId w:val="5"/>
              </w:numPr>
              <w:jc w:val="both"/>
              <w:rPr>
                <w:iCs/>
              </w:rPr>
            </w:pPr>
            <w:r>
              <w:rPr>
                <w:iCs/>
              </w:rPr>
              <w:t xml:space="preserve">El este del NOA, </w:t>
            </w:r>
            <w:r w:rsidR="00E31CC4">
              <w:rPr>
                <w:iCs/>
              </w:rPr>
              <w:t xml:space="preserve">el sudeste </w:t>
            </w:r>
            <w:r>
              <w:rPr>
                <w:iCs/>
              </w:rPr>
              <w:t xml:space="preserve">del Paraguay, </w:t>
            </w:r>
            <w:r w:rsidR="00E31CC4">
              <w:rPr>
                <w:iCs/>
              </w:rPr>
              <w:t xml:space="preserve">gran parte de </w:t>
            </w:r>
            <w:r>
              <w:rPr>
                <w:iCs/>
              </w:rPr>
              <w:t xml:space="preserve">la Región del Chaco, la Mesopotamia, </w:t>
            </w:r>
            <w:r w:rsidR="00E31CC4">
              <w:rPr>
                <w:iCs/>
              </w:rPr>
              <w:t xml:space="preserve">la mayor parte de </w:t>
            </w:r>
            <w:r>
              <w:rPr>
                <w:iCs/>
              </w:rPr>
              <w:t xml:space="preserve">Cuyo, el norte y el oeste de la Región Pampeana y </w:t>
            </w:r>
            <w:r w:rsidR="00E31CC4">
              <w:rPr>
                <w:iCs/>
              </w:rPr>
              <w:t xml:space="preserve">el noroeste </w:t>
            </w:r>
            <w:r>
              <w:rPr>
                <w:iCs/>
              </w:rPr>
              <w:t>del Uruguay observarán temperaturas mínimas superiores a 5°C, con focos con valores superiores a 10</w:t>
            </w:r>
            <w:r w:rsidR="00E31CC4">
              <w:rPr>
                <w:iCs/>
              </w:rPr>
              <w:t xml:space="preserve"> y 15</w:t>
            </w:r>
            <w:r>
              <w:rPr>
                <w:iCs/>
              </w:rPr>
              <w:t>°C y otros con valores inferiores.</w:t>
            </w:r>
          </w:p>
          <w:p w14:paraId="743BDEE7" w14:textId="7CA28C76" w:rsidR="00C43BC0" w:rsidRPr="00FC4C96" w:rsidRDefault="00C43BC0" w:rsidP="00327926">
            <w:pPr>
              <w:numPr>
                <w:ilvl w:val="0"/>
                <w:numId w:val="5"/>
              </w:numPr>
              <w:jc w:val="both"/>
              <w:rPr>
                <w:iCs/>
              </w:rPr>
            </w:pPr>
            <w:r w:rsidRPr="00FC4C96">
              <w:rPr>
                <w:iCs/>
              </w:rPr>
              <w:t xml:space="preserve">El centro del NOA, el centro de Cuyo, la mayor parte de la Región Pampeana y </w:t>
            </w:r>
            <w:r w:rsidR="00E31CC4">
              <w:rPr>
                <w:iCs/>
              </w:rPr>
              <w:t xml:space="preserve">gran parte </w:t>
            </w:r>
            <w:r w:rsidRPr="00FC4C96">
              <w:rPr>
                <w:iCs/>
              </w:rPr>
              <w:t>de la República Oriental del Uruguay observará temperaturas mínimas entre 0 y 5°C con riesgo de heladas localizadas.</w:t>
            </w:r>
          </w:p>
          <w:p w14:paraId="37E32D6B" w14:textId="4DBFAA83" w:rsidR="00C43BC0" w:rsidRDefault="00C43BC0" w:rsidP="00327926">
            <w:pPr>
              <w:numPr>
                <w:ilvl w:val="0"/>
                <w:numId w:val="5"/>
              </w:numPr>
              <w:jc w:val="both"/>
              <w:rPr>
                <w:iCs/>
              </w:rPr>
            </w:pPr>
            <w:r>
              <w:rPr>
                <w:iCs/>
              </w:rPr>
              <w:t>El oeste del NOA</w:t>
            </w:r>
            <w:r w:rsidR="00E31CC4">
              <w:rPr>
                <w:iCs/>
              </w:rPr>
              <w:t xml:space="preserve"> y</w:t>
            </w:r>
            <w:r>
              <w:rPr>
                <w:iCs/>
              </w:rPr>
              <w:t xml:space="preserve"> el oeste de Cuyo observarán temperaturas mínimas inferiores a 0°C, con heladas generales y focos con mínimas de -5°C con heladas generales intensas.</w:t>
            </w:r>
          </w:p>
          <w:p w14:paraId="2152321F" w14:textId="77777777" w:rsidR="00C43BC0" w:rsidRDefault="00C43BC0" w:rsidP="00327926">
            <w:pPr>
              <w:ind w:left="720"/>
              <w:jc w:val="both"/>
              <w:rPr>
                <w:rFonts w:cs="Times New Roman"/>
              </w:rPr>
            </w:pPr>
          </w:p>
          <w:p w14:paraId="69599757" w14:textId="77777777" w:rsidR="00C43BC0" w:rsidRDefault="00C43BC0" w:rsidP="00327926">
            <w:pPr>
              <w:ind w:left="720"/>
              <w:jc w:val="both"/>
              <w:rPr>
                <w:rFonts w:cs="Times New Roman"/>
              </w:rPr>
            </w:pPr>
          </w:p>
        </w:tc>
      </w:tr>
    </w:tbl>
    <w:p w14:paraId="54487C33" w14:textId="77777777" w:rsidR="00C43BC0" w:rsidRDefault="00C43BC0" w:rsidP="00C43BC0">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6843"/>
        <w:gridCol w:w="6766"/>
      </w:tblGrid>
      <w:tr w:rsidR="00C43BC0" w14:paraId="622C7918" w14:textId="77777777" w:rsidTr="00327926">
        <w:trPr>
          <w:trHeight w:hRule="exact" w:val="6237"/>
          <w:jc w:val="center"/>
        </w:trPr>
        <w:tc>
          <w:tcPr>
            <w:tcW w:w="6843" w:type="dxa"/>
            <w:tcBorders>
              <w:top w:val="single" w:sz="4" w:space="0" w:color="000001"/>
              <w:left w:val="single" w:sz="4" w:space="0" w:color="000001"/>
              <w:bottom w:val="single" w:sz="4" w:space="0" w:color="000001"/>
            </w:tcBorders>
            <w:vAlign w:val="center"/>
          </w:tcPr>
          <w:p w14:paraId="7BD1990D" w14:textId="77777777" w:rsidR="00C43BC0" w:rsidRDefault="00C43BC0" w:rsidP="00327926">
            <w:pPr>
              <w:snapToGrid w:val="0"/>
              <w:jc w:val="center"/>
              <w:rPr>
                <w:rFonts w:cs="Times New Roman"/>
              </w:rPr>
            </w:pPr>
            <w:r>
              <w:rPr>
                <w:noProof/>
              </w:rPr>
              <w:lastRenderedPageBreak/>
              <w:drawing>
                <wp:inline distT="0" distB="0" distL="0" distR="0" wp14:anchorId="035D380C" wp14:editId="45C1DD25">
                  <wp:extent cx="4201160" cy="3150870"/>
                  <wp:effectExtent l="0" t="0" r="889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766" w:type="dxa"/>
            <w:tcBorders>
              <w:top w:val="single" w:sz="4" w:space="0" w:color="000001"/>
              <w:left w:val="single" w:sz="4" w:space="0" w:color="000001"/>
              <w:bottom w:val="single" w:sz="4" w:space="0" w:color="000001"/>
              <w:right w:val="single" w:sz="4" w:space="0" w:color="000001"/>
            </w:tcBorders>
            <w:vAlign w:val="center"/>
          </w:tcPr>
          <w:p w14:paraId="32E97079" w14:textId="77777777" w:rsidR="00C43BC0" w:rsidRDefault="00C43BC0" w:rsidP="00327926">
            <w:pPr>
              <w:jc w:val="both"/>
            </w:pPr>
            <w:r>
              <w:t>El proceso terminará con el retorno de los vientos del trópico que provocarán temperaturas máximas superiores a lo normal en la mayor parte del área agrícola, a excepción del litoral atlántico, que recibirá vientos marinos que mitigarán los registros.</w:t>
            </w:r>
          </w:p>
          <w:p w14:paraId="408CA966" w14:textId="77777777" w:rsidR="00C43BC0" w:rsidRDefault="00C43BC0" w:rsidP="00327926">
            <w:pPr>
              <w:jc w:val="both"/>
              <w:rPr>
                <w:rFonts w:cs="Times New Roman"/>
              </w:rPr>
            </w:pPr>
          </w:p>
          <w:p w14:paraId="6F4B86EB" w14:textId="3C7CFD0E" w:rsidR="00C43BC0" w:rsidRDefault="00C43BC0" w:rsidP="00327926">
            <w:pPr>
              <w:pStyle w:val="Prrafodelista"/>
              <w:numPr>
                <w:ilvl w:val="0"/>
                <w:numId w:val="7"/>
              </w:numPr>
              <w:jc w:val="both"/>
            </w:pPr>
            <w:r>
              <w:t xml:space="preserve">El este del NOA, el </w:t>
            </w:r>
            <w:r w:rsidR="00434EF1">
              <w:t xml:space="preserve">norte </w:t>
            </w:r>
            <w:r>
              <w:t xml:space="preserve">de Cuyo, el </w:t>
            </w:r>
            <w:r w:rsidR="00434EF1">
              <w:t>nordeste</w:t>
            </w:r>
            <w:r>
              <w:t xml:space="preserve"> de la Región del Chaco, </w:t>
            </w:r>
            <w:r w:rsidR="00434EF1">
              <w:t xml:space="preserve">la mayor parte de la Mesopotamia, </w:t>
            </w:r>
            <w:r>
              <w:t>el sudeste del Paraguay</w:t>
            </w:r>
            <w:r w:rsidR="00434EF1">
              <w:t xml:space="preserve"> y el norte de la Región Pampeana</w:t>
            </w:r>
            <w:r>
              <w:t xml:space="preserve"> observarán temperaturas máximas superiores a 30°C, con focos de más de 35 y 40°C hacia el norte y otros focos con valores inferiores.</w:t>
            </w:r>
          </w:p>
          <w:p w14:paraId="3F83CF8B" w14:textId="5F111233" w:rsidR="00C43BC0" w:rsidRDefault="00C43BC0" w:rsidP="00327926">
            <w:pPr>
              <w:pStyle w:val="Prrafodelista"/>
              <w:numPr>
                <w:ilvl w:val="0"/>
                <w:numId w:val="7"/>
              </w:numPr>
              <w:jc w:val="both"/>
            </w:pPr>
            <w:r>
              <w:t>El centro del NOA, la mayor parte de Cuyo</w:t>
            </w:r>
            <w:r w:rsidR="00434EF1">
              <w:t>,</w:t>
            </w:r>
            <w:r>
              <w:t xml:space="preserve"> la mayor parte de la Región Pampeana </w:t>
            </w:r>
            <w:r w:rsidR="00434EF1">
              <w:t xml:space="preserve">y la mayor parte del Uruguay </w:t>
            </w:r>
            <w:r>
              <w:t>observarán temperaturas máximas entre 25 y 30°C, con focos con valores superiores y otros inferiores.</w:t>
            </w:r>
          </w:p>
          <w:p w14:paraId="3EBDF02C" w14:textId="4E074079" w:rsidR="00C43BC0" w:rsidRDefault="00C43BC0" w:rsidP="00327926">
            <w:pPr>
              <w:pStyle w:val="Prrafodelista"/>
              <w:numPr>
                <w:ilvl w:val="0"/>
                <w:numId w:val="7"/>
              </w:numPr>
              <w:jc w:val="both"/>
            </w:pPr>
            <w:r>
              <w:t>El centro-este del NOA, el centro-oeste de Cuyo, la mayor parte de la Provincia de Buenos Aires</w:t>
            </w:r>
            <w:r w:rsidR="00434EF1">
              <w:t>, el sudeste de La Pampa</w:t>
            </w:r>
            <w:r>
              <w:t xml:space="preserve"> y </w:t>
            </w:r>
            <w:r w:rsidR="00434EF1">
              <w:t xml:space="preserve">el sur </w:t>
            </w:r>
            <w:r>
              <w:t>del Uruguay observarán temperaturas mínimas entre 20 y 25°C con focos con valores superiores y otros inferiores.</w:t>
            </w:r>
          </w:p>
          <w:p w14:paraId="17B3984F" w14:textId="340405D0" w:rsidR="00C43BC0" w:rsidRDefault="00C43BC0" w:rsidP="00327926">
            <w:pPr>
              <w:pStyle w:val="Prrafodelista"/>
              <w:numPr>
                <w:ilvl w:val="0"/>
                <w:numId w:val="7"/>
              </w:numPr>
              <w:jc w:val="both"/>
            </w:pPr>
            <w:r>
              <w:t>El oeste del NOA</w:t>
            </w:r>
            <w:r w:rsidR="00434EF1">
              <w:t xml:space="preserve"> y</w:t>
            </w:r>
            <w:r>
              <w:t xml:space="preserve"> el oeste de Cuyo observarán temperaturas mínimas entre 15 y 20°C, con focos con valores inferiores.</w:t>
            </w:r>
          </w:p>
          <w:p w14:paraId="5FE6DDBF" w14:textId="77777777" w:rsidR="00C43BC0" w:rsidRDefault="00C43BC0" w:rsidP="00327926">
            <w:pPr>
              <w:pStyle w:val="Prrafodelista"/>
              <w:numPr>
                <w:ilvl w:val="0"/>
                <w:numId w:val="7"/>
              </w:numPr>
              <w:jc w:val="both"/>
            </w:pPr>
            <w:r>
              <w:t>Las zonas cordilleranas observarán máximas inferiores a 15°C.</w:t>
            </w:r>
          </w:p>
          <w:p w14:paraId="36D5DA6E" w14:textId="77777777" w:rsidR="00C43BC0" w:rsidRDefault="00C43BC0" w:rsidP="00327926">
            <w:pPr>
              <w:ind w:left="720"/>
              <w:jc w:val="both"/>
              <w:rPr>
                <w:rFonts w:cs="Times New Roman"/>
              </w:rPr>
            </w:pPr>
          </w:p>
          <w:p w14:paraId="452972F8" w14:textId="77777777" w:rsidR="00C43BC0" w:rsidRDefault="00C43BC0" w:rsidP="00327926">
            <w:pPr>
              <w:ind w:left="720"/>
              <w:jc w:val="both"/>
              <w:rPr>
                <w:rFonts w:cs="Times New Roman"/>
              </w:rPr>
            </w:pPr>
          </w:p>
        </w:tc>
      </w:tr>
    </w:tbl>
    <w:p w14:paraId="5F2E883A" w14:textId="77777777" w:rsidR="00C43BC0" w:rsidRDefault="00C43BC0" w:rsidP="00C43BC0">
      <w:pPr>
        <w:suppressAutoHyphens w:val="0"/>
        <w:textAlignment w:val="auto"/>
        <w:rPr>
          <w:rFonts w:cs="Times New Roman"/>
        </w:rPr>
      </w:pPr>
    </w:p>
    <w:p w14:paraId="172CF23D" w14:textId="77777777" w:rsidR="00C43BC0" w:rsidRDefault="00C43BC0" w:rsidP="00C43BC0">
      <w:pPr>
        <w:suppressAutoHyphens w:val="0"/>
        <w:textAlignment w:val="auto"/>
        <w:rPr>
          <w:rFonts w:cs="Times New Roman"/>
        </w:rPr>
      </w:pPr>
    </w:p>
    <w:p w14:paraId="3255C77B" w14:textId="77777777" w:rsidR="00C43BC0" w:rsidRDefault="00C43BC0" w:rsidP="00C43BC0">
      <w:pPr>
        <w:suppressAutoHyphens w:val="0"/>
        <w:textAlignment w:val="auto"/>
        <w:rPr>
          <w:rFonts w:cs="Times New Roman"/>
        </w:rPr>
      </w:pPr>
    </w:p>
    <w:p w14:paraId="1FD291CD" w14:textId="77777777" w:rsidR="00C43BC0" w:rsidRDefault="00C43BC0" w:rsidP="00C43BC0">
      <w:pPr>
        <w:suppressAutoHyphens w:val="0"/>
        <w:textAlignment w:val="auto"/>
        <w:rPr>
          <w:rFonts w:cs="Times New Roman"/>
        </w:rPr>
      </w:pPr>
    </w:p>
    <w:p w14:paraId="6C303053" w14:textId="77777777" w:rsidR="00C43BC0" w:rsidRDefault="00C43BC0" w:rsidP="00C43BC0">
      <w:pPr>
        <w:suppressAutoHyphens w:val="0"/>
        <w:textAlignment w:val="auto"/>
        <w:rPr>
          <w:rFonts w:cs="Times New Roman"/>
        </w:rPr>
      </w:pPr>
    </w:p>
    <w:p w14:paraId="0FBACB9A" w14:textId="77777777" w:rsidR="00C43BC0" w:rsidRDefault="00C43BC0" w:rsidP="00C43BC0">
      <w:pPr>
        <w:suppressAutoHyphens w:val="0"/>
        <w:textAlignment w:val="auto"/>
        <w:rPr>
          <w:rFonts w:cs="Times New Roman"/>
        </w:rPr>
      </w:pPr>
    </w:p>
    <w:p w14:paraId="0C2198B5" w14:textId="77777777" w:rsidR="00C43BC0" w:rsidRDefault="00C43BC0" w:rsidP="00C43BC0">
      <w:pPr>
        <w:suppressAutoHyphens w:val="0"/>
        <w:textAlignment w:val="auto"/>
        <w:rPr>
          <w:rFonts w:cs="Times New Roman"/>
        </w:rPr>
      </w:pPr>
    </w:p>
    <w:p w14:paraId="7FEC0F59" w14:textId="77777777" w:rsidR="00C43BC0" w:rsidRDefault="00C43BC0" w:rsidP="00C43BC0">
      <w:pPr>
        <w:suppressAutoHyphens w:val="0"/>
        <w:textAlignment w:val="auto"/>
        <w:rPr>
          <w:rFonts w:cs="Times New Roman"/>
        </w:rPr>
      </w:pPr>
    </w:p>
    <w:p w14:paraId="1E15C0FF" w14:textId="77777777" w:rsidR="00C43BC0" w:rsidRDefault="00C43BC0" w:rsidP="00C43BC0">
      <w:pPr>
        <w:suppressAutoHyphens w:val="0"/>
        <w:textAlignment w:val="auto"/>
        <w:rPr>
          <w:rFonts w:cs="Times New Roman"/>
        </w:rPr>
      </w:pPr>
    </w:p>
    <w:p w14:paraId="4399AD42" w14:textId="77777777" w:rsidR="00C43BC0" w:rsidRDefault="00C43BC0" w:rsidP="00C43BC0">
      <w:pPr>
        <w:suppressAutoHyphens w:val="0"/>
        <w:textAlignment w:val="auto"/>
        <w:rPr>
          <w:rFonts w:cs="Times New Roman"/>
        </w:rPr>
      </w:pPr>
    </w:p>
    <w:p w14:paraId="7998A6C6" w14:textId="77777777" w:rsidR="00C43BC0" w:rsidRDefault="00C43BC0" w:rsidP="00C43BC0">
      <w:pPr>
        <w:suppressAutoHyphens w:val="0"/>
        <w:textAlignment w:val="auto"/>
        <w:rPr>
          <w:rFonts w:cs="Times New Roman"/>
        </w:rPr>
      </w:pPr>
    </w:p>
    <w:p w14:paraId="7042E60C" w14:textId="77777777" w:rsidR="00C43BC0" w:rsidRDefault="00C43BC0" w:rsidP="00C43BC0">
      <w:pPr>
        <w:suppressAutoHyphens w:val="0"/>
        <w:textAlignment w:val="auto"/>
        <w:rPr>
          <w:rFonts w:cs="Times New Roman"/>
        </w:rPr>
      </w:pPr>
    </w:p>
    <w:p w14:paraId="196F0C3B" w14:textId="4544F66B" w:rsidR="00C43BC0" w:rsidRDefault="00C43BC0">
      <w:pPr>
        <w:suppressAutoHyphens w:val="0"/>
        <w:textAlignment w:val="auto"/>
        <w:rPr>
          <w:rFonts w:cs="Times New Roman"/>
        </w:rPr>
      </w:pPr>
    </w:p>
    <w:sectPr w:rsidR="00C43BC0">
      <w:headerReference w:type="default" r:id="rId13"/>
      <w:footerReference w:type="default" r:id="rId14"/>
      <w:pgSz w:w="16838" w:h="11906" w:orient="landscape"/>
      <w:pgMar w:top="1258" w:right="1701" w:bottom="1412" w:left="1412" w:header="561" w:footer="561" w:gutter="0"/>
      <w:cols w:space="720"/>
      <w:formProt w:val="0"/>
      <w:docGrid w:linePitch="360" w:charSpace="1310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99C0E" w14:textId="77777777" w:rsidR="001D07B1" w:rsidRDefault="001D07B1">
      <w:r>
        <w:separator/>
      </w:r>
    </w:p>
  </w:endnote>
  <w:endnote w:type="continuationSeparator" w:id="0">
    <w:p w14:paraId="20A631E3" w14:textId="77777777" w:rsidR="001D07B1" w:rsidRDefault="001D0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WenQuanYi Micro Hei">
    <w:panose1 w:val="00000000000000000000"/>
    <w:charset w:val="00"/>
    <w:family w:val="roman"/>
    <w:notTrueType/>
    <w:pitch w:val="default"/>
    <w:sig w:usb0="00000003" w:usb1="00000000" w:usb2="00000000" w:usb3="00000000" w:csb0="00000001" w:csb1="00000000"/>
  </w:font>
  <w:font w:name="FreeSans">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B3B5E" w14:textId="77777777" w:rsidR="00D913D4" w:rsidRDefault="007068AB">
    <w:pPr>
      <w:pStyle w:val="Piedepgina1"/>
      <w:ind w:right="360"/>
      <w:jc w:val="center"/>
      <w:rPr>
        <w:b/>
        <w:bCs/>
        <w:i/>
        <w:iCs/>
        <w:color w:val="008080"/>
      </w:rPr>
    </w:pPr>
    <w:r>
      <w:rPr>
        <w:b/>
        <w:bCs/>
        <w:i/>
        <w:iCs/>
        <w:color w:val="008080"/>
      </w:rPr>
      <w:t>Contacto: elsielopez@fibertel.com.ar</w:t>
    </w:r>
  </w:p>
  <w:p w14:paraId="17013CC0" w14:textId="77777777" w:rsidR="00D913D4" w:rsidRDefault="00D913D4">
    <w:pPr>
      <w:pStyle w:val="Piedepgina1"/>
      <w:rPr>
        <w:b/>
        <w:bCs/>
        <w:i/>
        <w:iCs/>
        <w:color w:val="0080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5B0A3" w14:textId="77777777" w:rsidR="001D07B1" w:rsidRDefault="001D07B1">
      <w:r>
        <w:separator/>
      </w:r>
    </w:p>
  </w:footnote>
  <w:footnote w:type="continuationSeparator" w:id="0">
    <w:p w14:paraId="49D5BD5A" w14:textId="77777777" w:rsidR="001D07B1" w:rsidRDefault="001D0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C3722" w14:textId="77777777" w:rsidR="00D913D4" w:rsidRDefault="007068AB">
    <w:pPr>
      <w:pStyle w:val="Encabezado1"/>
      <w:rPr>
        <w:rFonts w:ascii="Bodoni MT" w:hAnsi="Bodoni MT" w:cs="Bodoni MT"/>
        <w:b/>
        <w:bCs/>
        <w:i/>
        <w:iCs/>
        <w:color w:val="008080"/>
      </w:rPr>
    </w:pPr>
    <w:r>
      <w:rPr>
        <w:rFonts w:ascii="Bodoni MT" w:hAnsi="Bodoni MT" w:cs="Bodoni MT"/>
        <w:b/>
        <w:bCs/>
        <w:i/>
        <w:iCs/>
        <w:color w:val="008080"/>
      </w:rPr>
      <w:t>Ing. Agr. Eduardo M. Sierra</w:t>
    </w:r>
  </w:p>
  <w:p w14:paraId="718BDE34" w14:textId="77777777" w:rsidR="00D913D4" w:rsidRDefault="007068AB">
    <w:pPr>
      <w:pStyle w:val="Encabezado1"/>
    </w:pPr>
    <w:r>
      <w:rPr>
        <w:rFonts w:ascii="Bodoni MT" w:hAnsi="Bodoni MT" w:cs="Bodoni MT"/>
        <w:b/>
        <w:bCs/>
        <w:i/>
        <w:iCs/>
        <w:color w:val="008080"/>
      </w:rPr>
      <w:t>Especialista en Agroclimatología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4445"/>
    <w:multiLevelType w:val="multilevel"/>
    <w:tmpl w:val="9E64EF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9955557"/>
    <w:multiLevelType w:val="multilevel"/>
    <w:tmpl w:val="45A2D6F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224A363A"/>
    <w:multiLevelType w:val="hybridMultilevel"/>
    <w:tmpl w:val="1F264D8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2C6B511C"/>
    <w:multiLevelType w:val="multilevel"/>
    <w:tmpl w:val="AABEAD3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39B46AE0"/>
    <w:multiLevelType w:val="multilevel"/>
    <w:tmpl w:val="D9B69E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5A136640"/>
    <w:multiLevelType w:val="multilevel"/>
    <w:tmpl w:val="CF5EF8B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6F141E44"/>
    <w:multiLevelType w:val="multilevel"/>
    <w:tmpl w:val="A81E397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
  </w:num>
  <w:num w:numId="2">
    <w:abstractNumId w:val="5"/>
  </w:num>
  <w:num w:numId="3">
    <w:abstractNumId w:val="0"/>
  </w:num>
  <w:num w:numId="4">
    <w:abstractNumId w:val="4"/>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454"/>
  <w:autoHyphenation/>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3D4"/>
    <w:rsid w:val="00002DDA"/>
    <w:rsid w:val="00004EDD"/>
    <w:rsid w:val="00022372"/>
    <w:rsid w:val="00070793"/>
    <w:rsid w:val="000A5E55"/>
    <w:rsid w:val="000D32D9"/>
    <w:rsid w:val="000E7796"/>
    <w:rsid w:val="00102AA9"/>
    <w:rsid w:val="001A2824"/>
    <w:rsid w:val="001D07B1"/>
    <w:rsid w:val="001D0D52"/>
    <w:rsid w:val="001E4D59"/>
    <w:rsid w:val="00200ECA"/>
    <w:rsid w:val="002221CF"/>
    <w:rsid w:val="00240DCC"/>
    <w:rsid w:val="00240ED2"/>
    <w:rsid w:val="00243B8E"/>
    <w:rsid w:val="00251665"/>
    <w:rsid w:val="00262F55"/>
    <w:rsid w:val="00263D65"/>
    <w:rsid w:val="00267E07"/>
    <w:rsid w:val="00267EFF"/>
    <w:rsid w:val="00284A41"/>
    <w:rsid w:val="002F6B43"/>
    <w:rsid w:val="00310A91"/>
    <w:rsid w:val="003127B5"/>
    <w:rsid w:val="003463A1"/>
    <w:rsid w:val="00350BE1"/>
    <w:rsid w:val="00351ADA"/>
    <w:rsid w:val="00370C3F"/>
    <w:rsid w:val="00377909"/>
    <w:rsid w:val="003824D7"/>
    <w:rsid w:val="00391175"/>
    <w:rsid w:val="00391687"/>
    <w:rsid w:val="00413306"/>
    <w:rsid w:val="00424929"/>
    <w:rsid w:val="00434EF1"/>
    <w:rsid w:val="00460F86"/>
    <w:rsid w:val="004618C1"/>
    <w:rsid w:val="004B0E70"/>
    <w:rsid w:val="004D32F4"/>
    <w:rsid w:val="004E72F3"/>
    <w:rsid w:val="0052341D"/>
    <w:rsid w:val="005A4400"/>
    <w:rsid w:val="005C4263"/>
    <w:rsid w:val="0061342F"/>
    <w:rsid w:val="006372BC"/>
    <w:rsid w:val="00645C6E"/>
    <w:rsid w:val="00651D74"/>
    <w:rsid w:val="00656A71"/>
    <w:rsid w:val="00693214"/>
    <w:rsid w:val="00703B02"/>
    <w:rsid w:val="007068AB"/>
    <w:rsid w:val="0073631F"/>
    <w:rsid w:val="007408C5"/>
    <w:rsid w:val="00742D6F"/>
    <w:rsid w:val="00757505"/>
    <w:rsid w:val="00760E1D"/>
    <w:rsid w:val="00786690"/>
    <w:rsid w:val="007A0223"/>
    <w:rsid w:val="007A29D9"/>
    <w:rsid w:val="007E00F9"/>
    <w:rsid w:val="0082644F"/>
    <w:rsid w:val="00854E9E"/>
    <w:rsid w:val="00860E81"/>
    <w:rsid w:val="00873D30"/>
    <w:rsid w:val="008C07F1"/>
    <w:rsid w:val="008E124E"/>
    <w:rsid w:val="008F6704"/>
    <w:rsid w:val="0091081D"/>
    <w:rsid w:val="009227BB"/>
    <w:rsid w:val="00943DD9"/>
    <w:rsid w:val="00970503"/>
    <w:rsid w:val="0099576E"/>
    <w:rsid w:val="009A0511"/>
    <w:rsid w:val="00A2455A"/>
    <w:rsid w:val="00A25040"/>
    <w:rsid w:val="00A53485"/>
    <w:rsid w:val="00A710A4"/>
    <w:rsid w:val="00A833A7"/>
    <w:rsid w:val="00A85C43"/>
    <w:rsid w:val="00A947DA"/>
    <w:rsid w:val="00AA1D09"/>
    <w:rsid w:val="00AD3D2F"/>
    <w:rsid w:val="00AD5703"/>
    <w:rsid w:val="00AD6512"/>
    <w:rsid w:val="00AE2393"/>
    <w:rsid w:val="00AF00CD"/>
    <w:rsid w:val="00B0603C"/>
    <w:rsid w:val="00B13049"/>
    <w:rsid w:val="00B3458C"/>
    <w:rsid w:val="00B5338D"/>
    <w:rsid w:val="00B57028"/>
    <w:rsid w:val="00BB58C5"/>
    <w:rsid w:val="00BC0E18"/>
    <w:rsid w:val="00BD7C63"/>
    <w:rsid w:val="00BF776C"/>
    <w:rsid w:val="00C0176D"/>
    <w:rsid w:val="00C17A79"/>
    <w:rsid w:val="00C20384"/>
    <w:rsid w:val="00C334B7"/>
    <w:rsid w:val="00C341AC"/>
    <w:rsid w:val="00C43BC0"/>
    <w:rsid w:val="00C451D2"/>
    <w:rsid w:val="00C61F60"/>
    <w:rsid w:val="00C66237"/>
    <w:rsid w:val="00C749C1"/>
    <w:rsid w:val="00C86A7E"/>
    <w:rsid w:val="00C8784D"/>
    <w:rsid w:val="00C96313"/>
    <w:rsid w:val="00CA1185"/>
    <w:rsid w:val="00CB656D"/>
    <w:rsid w:val="00D34241"/>
    <w:rsid w:val="00D424D4"/>
    <w:rsid w:val="00D82752"/>
    <w:rsid w:val="00D913D4"/>
    <w:rsid w:val="00D91A6F"/>
    <w:rsid w:val="00DB76F6"/>
    <w:rsid w:val="00DE481D"/>
    <w:rsid w:val="00DF3906"/>
    <w:rsid w:val="00E31CC4"/>
    <w:rsid w:val="00E46DDE"/>
    <w:rsid w:val="00E53024"/>
    <w:rsid w:val="00E61779"/>
    <w:rsid w:val="00E64597"/>
    <w:rsid w:val="00EB2106"/>
    <w:rsid w:val="00EF27A6"/>
    <w:rsid w:val="00F05F16"/>
    <w:rsid w:val="00F0688F"/>
    <w:rsid w:val="00F43E7C"/>
    <w:rsid w:val="00FC4C96"/>
    <w:rsid w:val="00FC5065"/>
    <w:rsid w:val="00FD47E8"/>
    <w:rsid w:val="00FD562D"/>
  </w:rsids>
  <m:mathPr>
    <m:mathFont m:val="Cambria Math"/>
    <m:brkBin m:val="before"/>
    <m:brkBinSub m:val="--"/>
    <m:smallFrac m:val="0"/>
    <m:dispDef/>
    <m:lMargin m:val="0"/>
    <m:rMargin m:val="0"/>
    <m:defJc m:val="centerGroup"/>
    <m:wrapIndent m:val="1440"/>
    <m:intLim m:val="subSup"/>
    <m:naryLim m:val="undOvr"/>
  </m:mathPr>
  <w:themeFontLang w:val="es-A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A2E9E"/>
  <w15:docId w15:val="{9326074E-2917-49A9-B329-220DDC217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WenQuanYi Micro Hei" w:hAnsi="Liberation Serif" w:cs="FreeSans"/>
        <w:lang w:val="es-AR" w:eastAsia="es-AR" w:bidi="ar-SA"/>
      </w:rPr>
    </w:rPrDefault>
    <w:pPrDefault>
      <w:pPr>
        <w:suppressAutoHyphens/>
      </w:pPr>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7153"/>
    <w:pPr>
      <w:textAlignment w:val="baseline"/>
    </w:pPr>
    <w:rPr>
      <w:rFonts w:ascii="Arial Narrow" w:hAnsi="Arial Narrow" w:cs="Arial Narrow"/>
      <w:color w:val="000000"/>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1"/>
    <w:qFormat/>
    <w:locked/>
    <w:rsid w:val="007F7153"/>
    <w:rPr>
      <w:rFonts w:ascii="Cambria" w:hAnsi="Cambria"/>
      <w:b/>
      <w:color w:val="000000"/>
      <w:kern w:val="2"/>
      <w:sz w:val="32"/>
      <w:lang w:val="x-none" w:eastAsia="zh-CN"/>
    </w:rPr>
  </w:style>
  <w:style w:type="character" w:customStyle="1" w:styleId="Ttulo2Car">
    <w:name w:val="Título 2 Car"/>
    <w:link w:val="Ttulo21"/>
    <w:semiHidden/>
    <w:qFormat/>
    <w:locked/>
    <w:rsid w:val="007F7153"/>
    <w:rPr>
      <w:rFonts w:ascii="Cambria" w:hAnsi="Cambria"/>
      <w:b/>
      <w:i/>
      <w:color w:val="000000"/>
      <w:sz w:val="28"/>
      <w:lang w:val="x-none" w:eastAsia="zh-CN"/>
    </w:rPr>
  </w:style>
  <w:style w:type="character" w:customStyle="1" w:styleId="Ttulo3Car">
    <w:name w:val="Título 3 Car"/>
    <w:link w:val="Ttulo31"/>
    <w:semiHidden/>
    <w:qFormat/>
    <w:locked/>
    <w:rsid w:val="007F7153"/>
    <w:rPr>
      <w:rFonts w:ascii="Cambria" w:hAnsi="Cambria"/>
      <w:b/>
      <w:color w:val="000000"/>
      <w:sz w:val="26"/>
      <w:lang w:val="x-none" w:eastAsia="zh-CN"/>
    </w:rPr>
  </w:style>
  <w:style w:type="character" w:customStyle="1" w:styleId="Ttulo4Car">
    <w:name w:val="Título 4 Car"/>
    <w:link w:val="Ttulo41"/>
    <w:semiHidden/>
    <w:qFormat/>
    <w:locked/>
    <w:rsid w:val="007F7153"/>
    <w:rPr>
      <w:rFonts w:ascii="Calibri" w:hAnsi="Calibri"/>
      <w:b/>
      <w:color w:val="000000"/>
      <w:sz w:val="28"/>
      <w:lang w:val="x-none" w:eastAsia="zh-CN"/>
    </w:rPr>
  </w:style>
  <w:style w:type="character" w:customStyle="1" w:styleId="Ttulo5Car">
    <w:name w:val="Título 5 Car"/>
    <w:link w:val="Ttulo51"/>
    <w:semiHidden/>
    <w:qFormat/>
    <w:locked/>
    <w:rsid w:val="007F7153"/>
    <w:rPr>
      <w:rFonts w:ascii="Calibri" w:hAnsi="Calibri"/>
      <w:b/>
      <w:i/>
      <w:color w:val="000000"/>
      <w:sz w:val="26"/>
      <w:lang w:val="x-none" w:eastAsia="zh-CN"/>
    </w:rPr>
  </w:style>
  <w:style w:type="character" w:customStyle="1" w:styleId="Ttulo6Car">
    <w:name w:val="Título 6 Car"/>
    <w:link w:val="Ttulo61"/>
    <w:semiHidden/>
    <w:qFormat/>
    <w:locked/>
    <w:rsid w:val="007F7153"/>
    <w:rPr>
      <w:rFonts w:ascii="Calibri" w:hAnsi="Calibri"/>
      <w:b/>
      <w:color w:val="000000"/>
      <w:lang w:val="x-none" w:eastAsia="zh-CN"/>
    </w:rPr>
  </w:style>
  <w:style w:type="character" w:customStyle="1" w:styleId="Ttulo7Car">
    <w:name w:val="Título 7 Car"/>
    <w:link w:val="Ttulo71"/>
    <w:semiHidden/>
    <w:qFormat/>
    <w:locked/>
    <w:rsid w:val="007F7153"/>
    <w:rPr>
      <w:rFonts w:ascii="Calibri" w:hAnsi="Calibri"/>
      <w:color w:val="000000"/>
      <w:sz w:val="24"/>
      <w:lang w:val="x-none" w:eastAsia="zh-CN"/>
    </w:rPr>
  </w:style>
  <w:style w:type="character" w:customStyle="1" w:styleId="WW8Num1z0">
    <w:name w:val="WW8Num1z0"/>
    <w:qFormat/>
    <w:rsid w:val="007F7153"/>
  </w:style>
  <w:style w:type="character" w:customStyle="1" w:styleId="WW8Num1z6">
    <w:name w:val="WW8Num1z6"/>
    <w:qFormat/>
    <w:rsid w:val="007F7153"/>
  </w:style>
  <w:style w:type="character" w:customStyle="1" w:styleId="WW8Num1z7">
    <w:name w:val="WW8Num1z7"/>
    <w:qFormat/>
    <w:rsid w:val="007F7153"/>
  </w:style>
  <w:style w:type="character" w:customStyle="1" w:styleId="WW8Num1z8">
    <w:name w:val="WW8Num1z8"/>
    <w:qFormat/>
    <w:rsid w:val="007F7153"/>
  </w:style>
  <w:style w:type="character" w:customStyle="1" w:styleId="WW8Num2z0">
    <w:name w:val="WW8Num2z0"/>
    <w:qFormat/>
    <w:rsid w:val="007F7153"/>
    <w:rPr>
      <w:rFonts w:ascii="Symbol" w:hAnsi="Symbol"/>
      <w:lang w:val="es-ES" w:eastAsia="x-none"/>
    </w:rPr>
  </w:style>
  <w:style w:type="character" w:customStyle="1" w:styleId="WW8Num2z2">
    <w:name w:val="WW8Num2z2"/>
    <w:qFormat/>
    <w:rsid w:val="007F7153"/>
    <w:rPr>
      <w:rFonts w:ascii="Wingdings" w:hAnsi="Wingdings"/>
    </w:rPr>
  </w:style>
  <w:style w:type="character" w:customStyle="1" w:styleId="WW8Num2z4">
    <w:name w:val="WW8Num2z4"/>
    <w:qFormat/>
    <w:rsid w:val="007F7153"/>
    <w:rPr>
      <w:rFonts w:ascii="Courier New" w:hAnsi="Courier New"/>
    </w:rPr>
  </w:style>
  <w:style w:type="character" w:customStyle="1" w:styleId="WW8Num3z0">
    <w:name w:val="WW8Num3z0"/>
    <w:qFormat/>
    <w:rsid w:val="007F7153"/>
    <w:rPr>
      <w:rFonts w:ascii="Symbol" w:hAnsi="Symbol"/>
    </w:rPr>
  </w:style>
  <w:style w:type="character" w:customStyle="1" w:styleId="WW8Num4z0">
    <w:name w:val="WW8Num4z0"/>
    <w:qFormat/>
    <w:rsid w:val="007F7153"/>
  </w:style>
  <w:style w:type="character" w:customStyle="1" w:styleId="WW8Num5z0">
    <w:name w:val="WW8Num5z0"/>
    <w:qFormat/>
    <w:rsid w:val="007F7153"/>
    <w:rPr>
      <w:rFonts w:ascii="Symbol" w:hAnsi="Symbol"/>
    </w:rPr>
  </w:style>
  <w:style w:type="character" w:customStyle="1" w:styleId="WW8Num6z0">
    <w:name w:val="WW8Num6z0"/>
    <w:qFormat/>
    <w:rsid w:val="007F7153"/>
    <w:rPr>
      <w:rFonts w:ascii="Symbol" w:hAnsi="Symbol"/>
    </w:rPr>
  </w:style>
  <w:style w:type="character" w:customStyle="1" w:styleId="WW8Num7z0">
    <w:name w:val="WW8Num7z0"/>
    <w:qFormat/>
    <w:rsid w:val="007F7153"/>
    <w:rPr>
      <w:rFonts w:ascii="Symbol" w:hAnsi="Symbol"/>
    </w:rPr>
  </w:style>
  <w:style w:type="character" w:customStyle="1" w:styleId="WW8Num8z0">
    <w:name w:val="WW8Num8z0"/>
    <w:qFormat/>
    <w:rsid w:val="007F7153"/>
    <w:rPr>
      <w:rFonts w:ascii="Symbol" w:hAnsi="Symbol"/>
    </w:rPr>
  </w:style>
  <w:style w:type="character" w:customStyle="1" w:styleId="WW8Num9z0">
    <w:name w:val="WW8Num9z0"/>
    <w:qFormat/>
    <w:rsid w:val="007F7153"/>
  </w:style>
  <w:style w:type="character" w:customStyle="1" w:styleId="WW8Num10z0">
    <w:name w:val="WW8Num10z0"/>
    <w:qFormat/>
    <w:rsid w:val="007F7153"/>
    <w:rPr>
      <w:rFonts w:ascii="Symbol" w:hAnsi="Symbol"/>
    </w:rPr>
  </w:style>
  <w:style w:type="character" w:customStyle="1" w:styleId="WW8Num11z0">
    <w:name w:val="WW8Num11z0"/>
    <w:qFormat/>
    <w:rsid w:val="007F7153"/>
  </w:style>
  <w:style w:type="character" w:customStyle="1" w:styleId="WW8Num12z0">
    <w:name w:val="WW8Num12z0"/>
    <w:qFormat/>
    <w:rsid w:val="007F7153"/>
    <w:rPr>
      <w:rFonts w:ascii="Wingdings" w:hAnsi="Wingdings"/>
    </w:rPr>
  </w:style>
  <w:style w:type="character" w:customStyle="1" w:styleId="WW8Num12z1">
    <w:name w:val="WW8Num12z1"/>
    <w:qFormat/>
    <w:rsid w:val="007F7153"/>
    <w:rPr>
      <w:rFonts w:ascii="Courier New" w:hAnsi="Courier New"/>
    </w:rPr>
  </w:style>
  <w:style w:type="character" w:customStyle="1" w:styleId="WW8Num12z3">
    <w:name w:val="WW8Num12z3"/>
    <w:qFormat/>
    <w:rsid w:val="007F7153"/>
    <w:rPr>
      <w:rFonts w:ascii="Symbol" w:hAnsi="Symbol"/>
    </w:rPr>
  </w:style>
  <w:style w:type="character" w:customStyle="1" w:styleId="WW8Num13z0">
    <w:name w:val="WW8Num13z0"/>
    <w:qFormat/>
    <w:rsid w:val="007F7153"/>
    <w:rPr>
      <w:rFonts w:ascii="Symbol" w:hAnsi="Symbol"/>
    </w:rPr>
  </w:style>
  <w:style w:type="character" w:customStyle="1" w:styleId="WW8Num13z1">
    <w:name w:val="WW8Num13z1"/>
    <w:qFormat/>
    <w:rsid w:val="007F7153"/>
    <w:rPr>
      <w:rFonts w:ascii="Courier New" w:hAnsi="Courier New"/>
    </w:rPr>
  </w:style>
  <w:style w:type="character" w:customStyle="1" w:styleId="WW8Num13z2">
    <w:name w:val="WW8Num13z2"/>
    <w:qFormat/>
    <w:rsid w:val="007F7153"/>
    <w:rPr>
      <w:rFonts w:ascii="Wingdings" w:hAnsi="Wingdings"/>
    </w:rPr>
  </w:style>
  <w:style w:type="character" w:customStyle="1" w:styleId="WW8Num14z0">
    <w:name w:val="WW8Num14z0"/>
    <w:qFormat/>
    <w:rsid w:val="007F7153"/>
    <w:rPr>
      <w:rFonts w:ascii="Wingdings" w:hAnsi="Wingdings"/>
    </w:rPr>
  </w:style>
  <w:style w:type="character" w:customStyle="1" w:styleId="WW8Num14z1">
    <w:name w:val="WW8Num14z1"/>
    <w:qFormat/>
    <w:rsid w:val="007F7153"/>
    <w:rPr>
      <w:rFonts w:ascii="Courier New" w:hAnsi="Courier New"/>
    </w:rPr>
  </w:style>
  <w:style w:type="character" w:customStyle="1" w:styleId="WW8Num14z3">
    <w:name w:val="WW8Num14z3"/>
    <w:qFormat/>
    <w:rsid w:val="007F7153"/>
    <w:rPr>
      <w:rFonts w:ascii="Symbol" w:hAnsi="Symbol"/>
    </w:rPr>
  </w:style>
  <w:style w:type="character" w:customStyle="1" w:styleId="WW8Num15z0">
    <w:name w:val="WW8Num15z0"/>
    <w:qFormat/>
    <w:rsid w:val="007F7153"/>
    <w:rPr>
      <w:rFonts w:ascii="Wingdings" w:hAnsi="Wingdings"/>
    </w:rPr>
  </w:style>
  <w:style w:type="character" w:customStyle="1" w:styleId="WW8Num15z1">
    <w:name w:val="WW8Num15z1"/>
    <w:qFormat/>
    <w:rsid w:val="007F7153"/>
    <w:rPr>
      <w:rFonts w:ascii="Courier New" w:hAnsi="Courier New"/>
    </w:rPr>
  </w:style>
  <w:style w:type="character" w:customStyle="1" w:styleId="WW8Num15z3">
    <w:name w:val="WW8Num15z3"/>
    <w:qFormat/>
    <w:rsid w:val="007F7153"/>
    <w:rPr>
      <w:rFonts w:ascii="Symbol" w:hAnsi="Symbol"/>
    </w:rPr>
  </w:style>
  <w:style w:type="character" w:customStyle="1" w:styleId="WW8Num16z0">
    <w:name w:val="WW8Num16z0"/>
    <w:qFormat/>
    <w:rsid w:val="007F7153"/>
    <w:rPr>
      <w:rFonts w:ascii="Symbol" w:hAnsi="Symbol"/>
    </w:rPr>
  </w:style>
  <w:style w:type="character" w:customStyle="1" w:styleId="WW8Num16z1">
    <w:name w:val="WW8Num16z1"/>
    <w:qFormat/>
    <w:rsid w:val="007F7153"/>
    <w:rPr>
      <w:rFonts w:ascii="Courier New" w:hAnsi="Courier New"/>
    </w:rPr>
  </w:style>
  <w:style w:type="character" w:customStyle="1" w:styleId="WW8Num16z2">
    <w:name w:val="WW8Num16z2"/>
    <w:qFormat/>
    <w:rsid w:val="007F7153"/>
    <w:rPr>
      <w:rFonts w:ascii="Wingdings" w:hAnsi="Wingdings"/>
    </w:rPr>
  </w:style>
  <w:style w:type="character" w:customStyle="1" w:styleId="WW8Num17z0">
    <w:name w:val="WW8Num17z0"/>
    <w:qFormat/>
    <w:rsid w:val="007F7153"/>
    <w:rPr>
      <w:rFonts w:ascii="Symbol" w:hAnsi="Symbol"/>
    </w:rPr>
  </w:style>
  <w:style w:type="character" w:customStyle="1" w:styleId="WW8Num17z1">
    <w:name w:val="WW8Num17z1"/>
    <w:qFormat/>
    <w:rsid w:val="007F7153"/>
    <w:rPr>
      <w:rFonts w:ascii="Courier New" w:hAnsi="Courier New"/>
    </w:rPr>
  </w:style>
  <w:style w:type="character" w:customStyle="1" w:styleId="WW8Num17z2">
    <w:name w:val="WW8Num17z2"/>
    <w:qFormat/>
    <w:rsid w:val="007F7153"/>
    <w:rPr>
      <w:rFonts w:ascii="Wingdings" w:hAnsi="Wingdings"/>
    </w:rPr>
  </w:style>
  <w:style w:type="character" w:customStyle="1" w:styleId="WW8Num18z0">
    <w:name w:val="WW8Num18z0"/>
    <w:qFormat/>
    <w:rsid w:val="007F7153"/>
    <w:rPr>
      <w:rFonts w:ascii="Symbol" w:hAnsi="Symbol"/>
    </w:rPr>
  </w:style>
  <w:style w:type="character" w:customStyle="1" w:styleId="WW8Num18z1">
    <w:name w:val="WW8Num18z1"/>
    <w:qFormat/>
    <w:rsid w:val="007F7153"/>
    <w:rPr>
      <w:rFonts w:ascii="Courier New" w:hAnsi="Courier New"/>
    </w:rPr>
  </w:style>
  <w:style w:type="character" w:customStyle="1" w:styleId="WW8Num18z2">
    <w:name w:val="WW8Num18z2"/>
    <w:qFormat/>
    <w:rsid w:val="007F7153"/>
    <w:rPr>
      <w:rFonts w:ascii="Wingdings" w:hAnsi="Wingdings"/>
    </w:rPr>
  </w:style>
  <w:style w:type="character" w:customStyle="1" w:styleId="WW8Num19z0">
    <w:name w:val="WW8Num19z0"/>
    <w:qFormat/>
    <w:rsid w:val="007F7153"/>
    <w:rPr>
      <w:rFonts w:ascii="Wingdings" w:hAnsi="Wingdings"/>
    </w:rPr>
  </w:style>
  <w:style w:type="character" w:customStyle="1" w:styleId="WW8Num19z1">
    <w:name w:val="WW8Num19z1"/>
    <w:qFormat/>
    <w:rsid w:val="007F7153"/>
    <w:rPr>
      <w:rFonts w:ascii="Courier New" w:hAnsi="Courier New"/>
    </w:rPr>
  </w:style>
  <w:style w:type="character" w:customStyle="1" w:styleId="WW8Num19z3">
    <w:name w:val="WW8Num19z3"/>
    <w:qFormat/>
    <w:rsid w:val="007F7153"/>
    <w:rPr>
      <w:rFonts w:ascii="Symbol" w:hAnsi="Symbol"/>
    </w:rPr>
  </w:style>
  <w:style w:type="character" w:customStyle="1" w:styleId="WW8Num20z0">
    <w:name w:val="WW8Num20z0"/>
    <w:qFormat/>
    <w:rsid w:val="007F7153"/>
    <w:rPr>
      <w:rFonts w:ascii="Wingdings" w:hAnsi="Wingdings"/>
    </w:rPr>
  </w:style>
  <w:style w:type="character" w:customStyle="1" w:styleId="WW8Num20z1">
    <w:name w:val="WW8Num20z1"/>
    <w:qFormat/>
    <w:rsid w:val="007F7153"/>
    <w:rPr>
      <w:rFonts w:ascii="Courier New" w:hAnsi="Courier New"/>
    </w:rPr>
  </w:style>
  <w:style w:type="character" w:customStyle="1" w:styleId="WW8Num20z3">
    <w:name w:val="WW8Num20z3"/>
    <w:qFormat/>
    <w:rsid w:val="007F7153"/>
    <w:rPr>
      <w:rFonts w:ascii="Symbol" w:hAnsi="Symbol"/>
    </w:rPr>
  </w:style>
  <w:style w:type="character" w:customStyle="1" w:styleId="WW8Num21z0">
    <w:name w:val="WW8Num21z0"/>
    <w:qFormat/>
    <w:rsid w:val="007F7153"/>
    <w:rPr>
      <w:rFonts w:ascii="Symbol" w:hAnsi="Symbol"/>
      <w:lang w:val="es-ES" w:eastAsia="x-none"/>
    </w:rPr>
  </w:style>
  <w:style w:type="character" w:customStyle="1" w:styleId="WW8Num21z1">
    <w:name w:val="WW8Num21z1"/>
    <w:qFormat/>
    <w:rsid w:val="007F7153"/>
    <w:rPr>
      <w:rFonts w:ascii="Courier New" w:hAnsi="Courier New"/>
    </w:rPr>
  </w:style>
  <w:style w:type="character" w:customStyle="1" w:styleId="WW8Num21z2">
    <w:name w:val="WW8Num21z2"/>
    <w:qFormat/>
    <w:rsid w:val="007F7153"/>
    <w:rPr>
      <w:rFonts w:ascii="Wingdings" w:hAnsi="Wingdings"/>
    </w:rPr>
  </w:style>
  <w:style w:type="character" w:customStyle="1" w:styleId="WW8Num21z3">
    <w:name w:val="WW8Num21z3"/>
    <w:qFormat/>
    <w:rsid w:val="007F7153"/>
    <w:rPr>
      <w:rFonts w:ascii="Symbol" w:hAnsi="Symbol"/>
    </w:rPr>
  </w:style>
  <w:style w:type="character" w:customStyle="1" w:styleId="WW8Num22z0">
    <w:name w:val="WW8Num22z0"/>
    <w:qFormat/>
    <w:rsid w:val="007F7153"/>
    <w:rPr>
      <w:rFonts w:ascii="Wingdings" w:hAnsi="Wingdings"/>
    </w:rPr>
  </w:style>
  <w:style w:type="character" w:customStyle="1" w:styleId="WW8Num22z1">
    <w:name w:val="WW8Num22z1"/>
    <w:qFormat/>
    <w:rsid w:val="007F7153"/>
    <w:rPr>
      <w:rFonts w:ascii="Courier New" w:hAnsi="Courier New"/>
    </w:rPr>
  </w:style>
  <w:style w:type="character" w:customStyle="1" w:styleId="WW8Num22z3">
    <w:name w:val="WW8Num22z3"/>
    <w:qFormat/>
    <w:rsid w:val="007F7153"/>
    <w:rPr>
      <w:rFonts w:ascii="Symbol" w:hAnsi="Symbol"/>
    </w:rPr>
  </w:style>
  <w:style w:type="character" w:customStyle="1" w:styleId="WW8Num23z0">
    <w:name w:val="WW8Num23z0"/>
    <w:qFormat/>
    <w:rsid w:val="007F7153"/>
    <w:rPr>
      <w:rFonts w:ascii="Symbol" w:hAnsi="Symbol"/>
    </w:rPr>
  </w:style>
  <w:style w:type="character" w:customStyle="1" w:styleId="WW8Num23z1">
    <w:name w:val="WW8Num23z1"/>
    <w:qFormat/>
    <w:rsid w:val="007F7153"/>
    <w:rPr>
      <w:rFonts w:ascii="Courier New" w:hAnsi="Courier New"/>
    </w:rPr>
  </w:style>
  <w:style w:type="character" w:customStyle="1" w:styleId="WW8Num23z2">
    <w:name w:val="WW8Num23z2"/>
    <w:qFormat/>
    <w:rsid w:val="007F7153"/>
    <w:rPr>
      <w:rFonts w:ascii="Wingdings" w:hAnsi="Wingdings"/>
    </w:rPr>
  </w:style>
  <w:style w:type="character" w:customStyle="1" w:styleId="WW8Num24z0">
    <w:name w:val="WW8Num24z0"/>
    <w:qFormat/>
    <w:rsid w:val="007F7153"/>
    <w:rPr>
      <w:rFonts w:ascii="Symbol" w:hAnsi="Symbol"/>
    </w:rPr>
  </w:style>
  <w:style w:type="character" w:customStyle="1" w:styleId="WW8Num24z1">
    <w:name w:val="WW8Num24z1"/>
    <w:qFormat/>
    <w:rsid w:val="007F7153"/>
    <w:rPr>
      <w:rFonts w:ascii="Wingdings" w:hAnsi="Wingdings"/>
    </w:rPr>
  </w:style>
  <w:style w:type="character" w:customStyle="1" w:styleId="WW8Num24z4">
    <w:name w:val="WW8Num24z4"/>
    <w:qFormat/>
    <w:rsid w:val="007F7153"/>
    <w:rPr>
      <w:rFonts w:ascii="Courier New" w:hAnsi="Courier New"/>
    </w:rPr>
  </w:style>
  <w:style w:type="character" w:customStyle="1" w:styleId="WW8Num25z0">
    <w:name w:val="WW8Num25z0"/>
    <w:qFormat/>
    <w:rsid w:val="007F7153"/>
    <w:rPr>
      <w:rFonts w:ascii="Symbol" w:hAnsi="Symbol"/>
    </w:rPr>
  </w:style>
  <w:style w:type="character" w:customStyle="1" w:styleId="WW8Num25z1">
    <w:name w:val="WW8Num25z1"/>
    <w:qFormat/>
    <w:rsid w:val="007F7153"/>
    <w:rPr>
      <w:rFonts w:ascii="Courier New" w:hAnsi="Courier New"/>
    </w:rPr>
  </w:style>
  <w:style w:type="character" w:customStyle="1" w:styleId="WW8Num25z2">
    <w:name w:val="WW8Num25z2"/>
    <w:qFormat/>
    <w:rsid w:val="007F7153"/>
    <w:rPr>
      <w:rFonts w:ascii="Wingdings" w:hAnsi="Wingdings"/>
    </w:rPr>
  </w:style>
  <w:style w:type="character" w:customStyle="1" w:styleId="WW8Num26z0">
    <w:name w:val="WW8Num26z0"/>
    <w:qFormat/>
    <w:rsid w:val="007F7153"/>
    <w:rPr>
      <w:rFonts w:ascii="Symbol" w:hAnsi="Symbol"/>
    </w:rPr>
  </w:style>
  <w:style w:type="character" w:customStyle="1" w:styleId="WW8Num26z1">
    <w:name w:val="WW8Num26z1"/>
    <w:qFormat/>
    <w:rsid w:val="007F7153"/>
    <w:rPr>
      <w:rFonts w:ascii="Courier New" w:hAnsi="Courier New"/>
    </w:rPr>
  </w:style>
  <w:style w:type="character" w:customStyle="1" w:styleId="WW8Num26z2">
    <w:name w:val="WW8Num26z2"/>
    <w:qFormat/>
    <w:rsid w:val="007F7153"/>
    <w:rPr>
      <w:rFonts w:ascii="Wingdings" w:hAnsi="Wingdings"/>
    </w:rPr>
  </w:style>
  <w:style w:type="character" w:customStyle="1" w:styleId="WW8Num27z0">
    <w:name w:val="WW8Num27z0"/>
    <w:qFormat/>
    <w:rsid w:val="007F7153"/>
    <w:rPr>
      <w:rFonts w:ascii="Symbol" w:hAnsi="Symbol"/>
      <w:lang w:val="es-ES" w:eastAsia="x-none"/>
    </w:rPr>
  </w:style>
  <w:style w:type="character" w:customStyle="1" w:styleId="WW8Num27z2">
    <w:name w:val="WW8Num27z2"/>
    <w:qFormat/>
    <w:rsid w:val="007F7153"/>
    <w:rPr>
      <w:rFonts w:ascii="Wingdings" w:hAnsi="Wingdings"/>
    </w:rPr>
  </w:style>
  <w:style w:type="character" w:customStyle="1" w:styleId="WW8Num27z4">
    <w:name w:val="WW8Num27z4"/>
    <w:qFormat/>
    <w:rsid w:val="007F7153"/>
    <w:rPr>
      <w:rFonts w:ascii="Courier New" w:hAnsi="Courier New"/>
    </w:rPr>
  </w:style>
  <w:style w:type="character" w:customStyle="1" w:styleId="WW8Num28z0">
    <w:name w:val="WW8Num28z0"/>
    <w:qFormat/>
    <w:rsid w:val="007F7153"/>
    <w:rPr>
      <w:rFonts w:ascii="Symbol" w:hAnsi="Symbol"/>
    </w:rPr>
  </w:style>
  <w:style w:type="character" w:customStyle="1" w:styleId="WW8Num28z1">
    <w:name w:val="WW8Num28z1"/>
    <w:qFormat/>
    <w:rsid w:val="007F7153"/>
    <w:rPr>
      <w:rFonts w:ascii="Courier New" w:hAnsi="Courier New"/>
    </w:rPr>
  </w:style>
  <w:style w:type="character" w:customStyle="1" w:styleId="WW8Num28z2">
    <w:name w:val="WW8Num28z2"/>
    <w:qFormat/>
    <w:rsid w:val="007F7153"/>
    <w:rPr>
      <w:rFonts w:ascii="Wingdings" w:hAnsi="Wingdings"/>
    </w:rPr>
  </w:style>
  <w:style w:type="character" w:customStyle="1" w:styleId="WW8Num29z0">
    <w:name w:val="WW8Num29z0"/>
    <w:qFormat/>
    <w:rsid w:val="007F7153"/>
    <w:rPr>
      <w:rFonts w:ascii="Wingdings" w:hAnsi="Wingdings"/>
    </w:rPr>
  </w:style>
  <w:style w:type="character" w:customStyle="1" w:styleId="WW8Num29z1">
    <w:name w:val="WW8Num29z1"/>
    <w:qFormat/>
    <w:rsid w:val="007F7153"/>
    <w:rPr>
      <w:rFonts w:ascii="Courier New" w:hAnsi="Courier New"/>
    </w:rPr>
  </w:style>
  <w:style w:type="character" w:customStyle="1" w:styleId="WW8Num29z3">
    <w:name w:val="WW8Num29z3"/>
    <w:qFormat/>
    <w:rsid w:val="007F7153"/>
    <w:rPr>
      <w:rFonts w:ascii="Symbol" w:hAnsi="Symbol"/>
    </w:rPr>
  </w:style>
  <w:style w:type="character" w:customStyle="1" w:styleId="WW8Num30z0">
    <w:name w:val="WW8Num30z0"/>
    <w:qFormat/>
    <w:rsid w:val="007F7153"/>
    <w:rPr>
      <w:rFonts w:ascii="Wingdings" w:hAnsi="Wingdings"/>
    </w:rPr>
  </w:style>
  <w:style w:type="character" w:customStyle="1" w:styleId="WW8Num30z1">
    <w:name w:val="WW8Num30z1"/>
    <w:qFormat/>
    <w:rsid w:val="007F7153"/>
    <w:rPr>
      <w:rFonts w:ascii="Courier New" w:hAnsi="Courier New"/>
    </w:rPr>
  </w:style>
  <w:style w:type="character" w:customStyle="1" w:styleId="WW8Num30z3">
    <w:name w:val="WW8Num30z3"/>
    <w:qFormat/>
    <w:rsid w:val="007F7153"/>
    <w:rPr>
      <w:rFonts w:ascii="Symbol" w:hAnsi="Symbol"/>
    </w:rPr>
  </w:style>
  <w:style w:type="character" w:customStyle="1" w:styleId="WW8Num31z0">
    <w:name w:val="WW8Num31z0"/>
    <w:qFormat/>
    <w:rsid w:val="007F7153"/>
    <w:rPr>
      <w:rFonts w:ascii="Wingdings" w:hAnsi="Wingdings"/>
    </w:rPr>
  </w:style>
  <w:style w:type="character" w:customStyle="1" w:styleId="WW8Num31z1">
    <w:name w:val="WW8Num31z1"/>
    <w:qFormat/>
    <w:rsid w:val="007F7153"/>
    <w:rPr>
      <w:rFonts w:ascii="Courier New" w:hAnsi="Courier New"/>
    </w:rPr>
  </w:style>
  <w:style w:type="character" w:customStyle="1" w:styleId="WW8Num31z3">
    <w:name w:val="WW8Num31z3"/>
    <w:qFormat/>
    <w:rsid w:val="007F7153"/>
    <w:rPr>
      <w:rFonts w:ascii="Symbol" w:hAnsi="Symbol"/>
    </w:rPr>
  </w:style>
  <w:style w:type="character" w:customStyle="1" w:styleId="WW8Num32z0">
    <w:name w:val="WW8Num32z0"/>
    <w:qFormat/>
    <w:rsid w:val="007F7153"/>
    <w:rPr>
      <w:rFonts w:ascii="Symbol" w:hAnsi="Symbol"/>
    </w:rPr>
  </w:style>
  <w:style w:type="character" w:customStyle="1" w:styleId="WW8Num32z1">
    <w:name w:val="WW8Num32z1"/>
    <w:qFormat/>
    <w:rsid w:val="007F7153"/>
    <w:rPr>
      <w:rFonts w:ascii="Wingdings" w:hAnsi="Wingdings"/>
    </w:rPr>
  </w:style>
  <w:style w:type="character" w:customStyle="1" w:styleId="WW8Num32z4">
    <w:name w:val="WW8Num32z4"/>
    <w:qFormat/>
    <w:rsid w:val="007F7153"/>
    <w:rPr>
      <w:rFonts w:ascii="Courier New" w:hAnsi="Courier New"/>
    </w:rPr>
  </w:style>
  <w:style w:type="character" w:customStyle="1" w:styleId="WW8Num33z0">
    <w:name w:val="WW8Num33z0"/>
    <w:qFormat/>
    <w:rsid w:val="007F7153"/>
    <w:rPr>
      <w:rFonts w:ascii="Courier New" w:hAnsi="Courier New"/>
    </w:rPr>
  </w:style>
  <w:style w:type="character" w:customStyle="1" w:styleId="WW8Num33z2">
    <w:name w:val="WW8Num33z2"/>
    <w:qFormat/>
    <w:rsid w:val="007F7153"/>
    <w:rPr>
      <w:rFonts w:ascii="Wingdings" w:hAnsi="Wingdings"/>
    </w:rPr>
  </w:style>
  <w:style w:type="character" w:customStyle="1" w:styleId="WW8Num33z3">
    <w:name w:val="WW8Num33z3"/>
    <w:qFormat/>
    <w:rsid w:val="007F7153"/>
    <w:rPr>
      <w:rFonts w:ascii="Symbol" w:hAnsi="Symbol"/>
    </w:rPr>
  </w:style>
  <w:style w:type="character" w:customStyle="1" w:styleId="WW8Num34z0">
    <w:name w:val="WW8Num34z0"/>
    <w:qFormat/>
    <w:rsid w:val="007F7153"/>
    <w:rPr>
      <w:rFonts w:ascii="Symbol" w:hAnsi="Symbol"/>
    </w:rPr>
  </w:style>
  <w:style w:type="character" w:customStyle="1" w:styleId="WW8Num34z1">
    <w:name w:val="WW8Num34z1"/>
    <w:qFormat/>
    <w:rsid w:val="007F7153"/>
    <w:rPr>
      <w:rFonts w:ascii="Courier New" w:hAnsi="Courier New"/>
    </w:rPr>
  </w:style>
  <w:style w:type="character" w:customStyle="1" w:styleId="WW8Num34z2">
    <w:name w:val="WW8Num34z2"/>
    <w:qFormat/>
    <w:rsid w:val="007F7153"/>
    <w:rPr>
      <w:rFonts w:ascii="Wingdings" w:hAnsi="Wingdings"/>
    </w:rPr>
  </w:style>
  <w:style w:type="character" w:customStyle="1" w:styleId="WW8Num35z0">
    <w:name w:val="WW8Num35z0"/>
    <w:qFormat/>
    <w:rsid w:val="007F7153"/>
    <w:rPr>
      <w:rFonts w:ascii="Symbol" w:hAnsi="Symbol"/>
    </w:rPr>
  </w:style>
  <w:style w:type="character" w:customStyle="1" w:styleId="WW8Num35z1">
    <w:name w:val="WW8Num35z1"/>
    <w:qFormat/>
    <w:rsid w:val="007F7153"/>
    <w:rPr>
      <w:rFonts w:ascii="Courier New" w:hAnsi="Courier New"/>
    </w:rPr>
  </w:style>
  <w:style w:type="character" w:customStyle="1" w:styleId="WW8Num35z2">
    <w:name w:val="WW8Num35z2"/>
    <w:qFormat/>
    <w:rsid w:val="007F7153"/>
    <w:rPr>
      <w:rFonts w:ascii="Wingdings" w:hAnsi="Wingdings"/>
    </w:rPr>
  </w:style>
  <w:style w:type="character" w:customStyle="1" w:styleId="WW8Num36z0">
    <w:name w:val="WW8Num36z0"/>
    <w:qFormat/>
    <w:rsid w:val="007F7153"/>
    <w:rPr>
      <w:rFonts w:ascii="Symbol" w:hAnsi="Symbol"/>
    </w:rPr>
  </w:style>
  <w:style w:type="character" w:customStyle="1" w:styleId="WW8Num36z1">
    <w:name w:val="WW8Num36z1"/>
    <w:qFormat/>
    <w:rsid w:val="007F7153"/>
    <w:rPr>
      <w:rFonts w:ascii="Courier New" w:hAnsi="Courier New"/>
    </w:rPr>
  </w:style>
  <w:style w:type="character" w:customStyle="1" w:styleId="WW8Num36z2">
    <w:name w:val="WW8Num36z2"/>
    <w:qFormat/>
    <w:rsid w:val="007F7153"/>
    <w:rPr>
      <w:rFonts w:ascii="Wingdings" w:hAnsi="Wingdings"/>
    </w:rPr>
  </w:style>
  <w:style w:type="character" w:customStyle="1" w:styleId="WW8Num37z0">
    <w:name w:val="WW8Num37z0"/>
    <w:qFormat/>
    <w:rsid w:val="007F7153"/>
    <w:rPr>
      <w:rFonts w:ascii="Symbol" w:hAnsi="Symbol"/>
    </w:rPr>
  </w:style>
  <w:style w:type="character" w:customStyle="1" w:styleId="WW8Num37z1">
    <w:name w:val="WW8Num37z1"/>
    <w:qFormat/>
    <w:rsid w:val="007F7153"/>
    <w:rPr>
      <w:rFonts w:ascii="Courier New" w:hAnsi="Courier New"/>
    </w:rPr>
  </w:style>
  <w:style w:type="character" w:customStyle="1" w:styleId="WW8Num37z2">
    <w:name w:val="WW8Num37z2"/>
    <w:qFormat/>
    <w:rsid w:val="007F7153"/>
    <w:rPr>
      <w:rFonts w:ascii="Wingdings" w:hAnsi="Wingdings"/>
    </w:rPr>
  </w:style>
  <w:style w:type="character" w:customStyle="1" w:styleId="WW8Num38z0">
    <w:name w:val="WW8Num38z0"/>
    <w:qFormat/>
    <w:rsid w:val="007F7153"/>
    <w:rPr>
      <w:rFonts w:ascii="Symbol" w:hAnsi="Symbol"/>
    </w:rPr>
  </w:style>
  <w:style w:type="character" w:customStyle="1" w:styleId="WW8Num38z1">
    <w:name w:val="WW8Num38z1"/>
    <w:qFormat/>
    <w:rsid w:val="007F7153"/>
    <w:rPr>
      <w:rFonts w:ascii="Courier New" w:hAnsi="Courier New"/>
    </w:rPr>
  </w:style>
  <w:style w:type="character" w:customStyle="1" w:styleId="WW8Num38z2">
    <w:name w:val="WW8Num38z2"/>
    <w:qFormat/>
    <w:rsid w:val="007F7153"/>
    <w:rPr>
      <w:rFonts w:ascii="Wingdings" w:hAnsi="Wingdings"/>
    </w:rPr>
  </w:style>
  <w:style w:type="character" w:customStyle="1" w:styleId="WW8Num39z0">
    <w:name w:val="WW8Num39z0"/>
    <w:qFormat/>
    <w:rsid w:val="007F7153"/>
    <w:rPr>
      <w:rFonts w:ascii="Courier New" w:hAnsi="Courier New"/>
    </w:rPr>
  </w:style>
  <w:style w:type="character" w:customStyle="1" w:styleId="WW8Num39z2">
    <w:name w:val="WW8Num39z2"/>
    <w:qFormat/>
    <w:rsid w:val="007F7153"/>
    <w:rPr>
      <w:rFonts w:ascii="Wingdings" w:hAnsi="Wingdings"/>
    </w:rPr>
  </w:style>
  <w:style w:type="character" w:customStyle="1" w:styleId="WW8Num39z3">
    <w:name w:val="WW8Num39z3"/>
    <w:qFormat/>
    <w:rsid w:val="007F7153"/>
    <w:rPr>
      <w:rFonts w:ascii="Symbol" w:hAnsi="Symbol"/>
    </w:rPr>
  </w:style>
  <w:style w:type="character" w:customStyle="1" w:styleId="WW8Num40z0">
    <w:name w:val="WW8Num40z0"/>
    <w:qFormat/>
    <w:rsid w:val="007F7153"/>
    <w:rPr>
      <w:rFonts w:ascii="Symbol" w:hAnsi="Symbol"/>
    </w:rPr>
  </w:style>
  <w:style w:type="character" w:customStyle="1" w:styleId="WW8Num40z1">
    <w:name w:val="WW8Num40z1"/>
    <w:qFormat/>
    <w:rsid w:val="007F7153"/>
    <w:rPr>
      <w:rFonts w:ascii="Courier New" w:hAnsi="Courier New"/>
    </w:rPr>
  </w:style>
  <w:style w:type="character" w:customStyle="1" w:styleId="WW8Num40z2">
    <w:name w:val="WW8Num40z2"/>
    <w:qFormat/>
    <w:rsid w:val="007F7153"/>
    <w:rPr>
      <w:rFonts w:ascii="Wingdings" w:hAnsi="Wingdings"/>
    </w:rPr>
  </w:style>
  <w:style w:type="character" w:customStyle="1" w:styleId="WW8Num41z0">
    <w:name w:val="WW8Num41z0"/>
    <w:qFormat/>
    <w:rsid w:val="007F7153"/>
    <w:rPr>
      <w:rFonts w:ascii="Wingdings" w:hAnsi="Wingdings"/>
    </w:rPr>
  </w:style>
  <w:style w:type="character" w:customStyle="1" w:styleId="WW8Num41z1">
    <w:name w:val="WW8Num41z1"/>
    <w:qFormat/>
    <w:rsid w:val="007F7153"/>
    <w:rPr>
      <w:rFonts w:ascii="Courier New" w:hAnsi="Courier New"/>
    </w:rPr>
  </w:style>
  <w:style w:type="character" w:customStyle="1" w:styleId="WW8Num41z3">
    <w:name w:val="WW8Num41z3"/>
    <w:qFormat/>
    <w:rsid w:val="007F7153"/>
    <w:rPr>
      <w:rFonts w:ascii="Symbol" w:hAnsi="Symbol"/>
    </w:rPr>
  </w:style>
  <w:style w:type="character" w:customStyle="1" w:styleId="WW8Num42z0">
    <w:name w:val="WW8Num42z0"/>
    <w:qFormat/>
    <w:rsid w:val="007F7153"/>
    <w:rPr>
      <w:rFonts w:ascii="Wingdings" w:hAnsi="Wingdings"/>
    </w:rPr>
  </w:style>
  <w:style w:type="character" w:customStyle="1" w:styleId="WW8Num42z1">
    <w:name w:val="WW8Num42z1"/>
    <w:qFormat/>
    <w:rsid w:val="007F7153"/>
    <w:rPr>
      <w:rFonts w:ascii="Courier New" w:hAnsi="Courier New"/>
    </w:rPr>
  </w:style>
  <w:style w:type="character" w:customStyle="1" w:styleId="WW8Num42z3">
    <w:name w:val="WW8Num42z3"/>
    <w:qFormat/>
    <w:rsid w:val="007F7153"/>
    <w:rPr>
      <w:rFonts w:ascii="Symbol" w:hAnsi="Symbol"/>
    </w:rPr>
  </w:style>
  <w:style w:type="character" w:customStyle="1" w:styleId="WW8Num43z0">
    <w:name w:val="WW8Num43z0"/>
    <w:qFormat/>
    <w:rsid w:val="007F7153"/>
    <w:rPr>
      <w:rFonts w:ascii="Wingdings" w:hAnsi="Wingdings"/>
    </w:rPr>
  </w:style>
  <w:style w:type="character" w:customStyle="1" w:styleId="WW8Num43z1">
    <w:name w:val="WW8Num43z1"/>
    <w:qFormat/>
    <w:rsid w:val="007F7153"/>
    <w:rPr>
      <w:rFonts w:ascii="Courier New" w:hAnsi="Courier New"/>
    </w:rPr>
  </w:style>
  <w:style w:type="character" w:customStyle="1" w:styleId="WW8Num43z3">
    <w:name w:val="WW8Num43z3"/>
    <w:qFormat/>
    <w:rsid w:val="007F7153"/>
    <w:rPr>
      <w:rFonts w:ascii="Symbol" w:hAnsi="Symbol"/>
    </w:rPr>
  </w:style>
  <w:style w:type="character" w:customStyle="1" w:styleId="WW8Num44z0">
    <w:name w:val="WW8Num44z0"/>
    <w:qFormat/>
    <w:rsid w:val="007F7153"/>
    <w:rPr>
      <w:rFonts w:ascii="Courier New" w:hAnsi="Courier New"/>
    </w:rPr>
  </w:style>
  <w:style w:type="character" w:customStyle="1" w:styleId="WW8Num44z2">
    <w:name w:val="WW8Num44z2"/>
    <w:qFormat/>
    <w:rsid w:val="007F7153"/>
    <w:rPr>
      <w:rFonts w:ascii="Wingdings" w:hAnsi="Wingdings"/>
    </w:rPr>
  </w:style>
  <w:style w:type="character" w:customStyle="1" w:styleId="WW8Num44z3">
    <w:name w:val="WW8Num44z3"/>
    <w:qFormat/>
    <w:rsid w:val="007F7153"/>
    <w:rPr>
      <w:rFonts w:ascii="Symbol" w:hAnsi="Symbol"/>
    </w:rPr>
  </w:style>
  <w:style w:type="character" w:customStyle="1" w:styleId="WW8Num45z0">
    <w:name w:val="WW8Num45z0"/>
    <w:qFormat/>
    <w:rsid w:val="007F7153"/>
    <w:rPr>
      <w:rFonts w:ascii="Symbol" w:hAnsi="Symbol"/>
    </w:rPr>
  </w:style>
  <w:style w:type="character" w:customStyle="1" w:styleId="WW8Num45z1">
    <w:name w:val="WW8Num45z1"/>
    <w:qFormat/>
    <w:rsid w:val="007F7153"/>
    <w:rPr>
      <w:rFonts w:ascii="Courier New" w:hAnsi="Courier New"/>
    </w:rPr>
  </w:style>
  <w:style w:type="character" w:customStyle="1" w:styleId="WW8Num45z2">
    <w:name w:val="WW8Num45z2"/>
    <w:qFormat/>
    <w:rsid w:val="007F7153"/>
    <w:rPr>
      <w:rFonts w:ascii="Wingdings" w:hAnsi="Wingdings"/>
    </w:rPr>
  </w:style>
  <w:style w:type="character" w:customStyle="1" w:styleId="WW8Num46z0">
    <w:name w:val="WW8Num46z0"/>
    <w:qFormat/>
    <w:rsid w:val="007F7153"/>
    <w:rPr>
      <w:rFonts w:ascii="Symbol" w:hAnsi="Symbol"/>
    </w:rPr>
  </w:style>
  <w:style w:type="character" w:customStyle="1" w:styleId="WW8Num46z1">
    <w:name w:val="WW8Num46z1"/>
    <w:qFormat/>
    <w:rsid w:val="007F7153"/>
    <w:rPr>
      <w:rFonts w:ascii="Courier New" w:hAnsi="Courier New"/>
    </w:rPr>
  </w:style>
  <w:style w:type="character" w:customStyle="1" w:styleId="WW8Num46z2">
    <w:name w:val="WW8Num46z2"/>
    <w:qFormat/>
    <w:rsid w:val="007F7153"/>
    <w:rPr>
      <w:rFonts w:ascii="Wingdings" w:hAnsi="Wingdings"/>
    </w:rPr>
  </w:style>
  <w:style w:type="character" w:customStyle="1" w:styleId="WW8Num47z0">
    <w:name w:val="WW8Num47z0"/>
    <w:qFormat/>
    <w:rsid w:val="007F7153"/>
    <w:rPr>
      <w:rFonts w:ascii="Symbol" w:hAnsi="Symbol"/>
    </w:rPr>
  </w:style>
  <w:style w:type="character" w:customStyle="1" w:styleId="WW8Num47z1">
    <w:name w:val="WW8Num47z1"/>
    <w:qFormat/>
    <w:rsid w:val="007F7153"/>
    <w:rPr>
      <w:rFonts w:ascii="Courier New" w:hAnsi="Courier New"/>
    </w:rPr>
  </w:style>
  <w:style w:type="character" w:customStyle="1" w:styleId="WW8Num47z2">
    <w:name w:val="WW8Num47z2"/>
    <w:qFormat/>
    <w:rsid w:val="007F7153"/>
    <w:rPr>
      <w:rFonts w:ascii="Wingdings" w:hAnsi="Wingdings"/>
    </w:rPr>
  </w:style>
  <w:style w:type="character" w:customStyle="1" w:styleId="WW8Num48z0">
    <w:name w:val="WW8Num48z0"/>
    <w:qFormat/>
    <w:rsid w:val="007F7153"/>
    <w:rPr>
      <w:rFonts w:ascii="Symbol" w:hAnsi="Symbol"/>
    </w:rPr>
  </w:style>
  <w:style w:type="character" w:customStyle="1" w:styleId="WW8Num48z1">
    <w:name w:val="WW8Num48z1"/>
    <w:qFormat/>
    <w:rsid w:val="007F7153"/>
    <w:rPr>
      <w:rFonts w:ascii="Courier New" w:hAnsi="Courier New"/>
    </w:rPr>
  </w:style>
  <w:style w:type="character" w:customStyle="1" w:styleId="WW8Num48z2">
    <w:name w:val="WW8Num48z2"/>
    <w:qFormat/>
    <w:rsid w:val="007F7153"/>
    <w:rPr>
      <w:rFonts w:ascii="Wingdings" w:hAnsi="Wingdings"/>
    </w:rPr>
  </w:style>
  <w:style w:type="character" w:customStyle="1" w:styleId="WW8Num49z0">
    <w:name w:val="WW8Num49z0"/>
    <w:qFormat/>
    <w:rsid w:val="007F7153"/>
    <w:rPr>
      <w:rFonts w:ascii="Wingdings" w:hAnsi="Wingdings"/>
    </w:rPr>
  </w:style>
  <w:style w:type="character" w:customStyle="1" w:styleId="WW8Num49z1">
    <w:name w:val="WW8Num49z1"/>
    <w:qFormat/>
    <w:rsid w:val="007F7153"/>
    <w:rPr>
      <w:rFonts w:ascii="Courier New" w:hAnsi="Courier New"/>
    </w:rPr>
  </w:style>
  <w:style w:type="character" w:customStyle="1" w:styleId="WW8Num49z3">
    <w:name w:val="WW8Num49z3"/>
    <w:qFormat/>
    <w:rsid w:val="007F7153"/>
    <w:rPr>
      <w:rFonts w:ascii="Symbol" w:hAnsi="Symbol"/>
    </w:rPr>
  </w:style>
  <w:style w:type="character" w:customStyle="1" w:styleId="CarCar2">
    <w:name w:val="Car Car2"/>
    <w:qFormat/>
    <w:rsid w:val="007F7153"/>
    <w:rPr>
      <w:rFonts w:ascii="Arial" w:hAnsi="Arial"/>
      <w:b/>
      <w:color w:val="000000"/>
      <w:sz w:val="24"/>
      <w:lang w:val="es-ES" w:eastAsia="x-none"/>
    </w:rPr>
  </w:style>
  <w:style w:type="character" w:customStyle="1" w:styleId="CarCar">
    <w:name w:val="Car Car"/>
    <w:qFormat/>
    <w:rsid w:val="007F7153"/>
    <w:rPr>
      <w:rFonts w:ascii="Arial" w:hAnsi="Arial"/>
      <w:b/>
      <w:color w:val="000000"/>
      <w:sz w:val="32"/>
    </w:rPr>
  </w:style>
  <w:style w:type="character" w:styleId="Refdecomentario">
    <w:name w:val="annotation reference"/>
    <w:semiHidden/>
    <w:qFormat/>
    <w:rsid w:val="007F7153"/>
    <w:rPr>
      <w:sz w:val="16"/>
    </w:rPr>
  </w:style>
  <w:style w:type="character" w:customStyle="1" w:styleId="CarCar1">
    <w:name w:val="Car Car1"/>
    <w:qFormat/>
    <w:rsid w:val="007F7153"/>
    <w:rPr>
      <w:rFonts w:ascii="Arial" w:hAnsi="Arial"/>
      <w:color w:val="000000"/>
      <w:sz w:val="24"/>
      <w:lang w:val="en-US" w:eastAsia="x-none"/>
    </w:rPr>
  </w:style>
  <w:style w:type="character" w:customStyle="1" w:styleId="WW-CarCar">
    <w:name w:val="WW-Car Car"/>
    <w:qFormat/>
    <w:rsid w:val="007F7153"/>
    <w:rPr>
      <w:rFonts w:ascii="Arial" w:hAnsi="Arial"/>
      <w:b/>
      <w:color w:val="000000"/>
      <w:sz w:val="24"/>
      <w:lang w:val="es-ES" w:eastAsia="x-none"/>
    </w:rPr>
  </w:style>
  <w:style w:type="character" w:customStyle="1" w:styleId="Muydestacado">
    <w:name w:val="Muy destacado"/>
    <w:qFormat/>
    <w:rsid w:val="007F7153"/>
    <w:rPr>
      <w:b/>
    </w:rPr>
  </w:style>
  <w:style w:type="character" w:customStyle="1" w:styleId="HTMLconformatoprevioCar">
    <w:name w:val="HTML con formato previo Car"/>
    <w:qFormat/>
    <w:rsid w:val="007F7153"/>
    <w:rPr>
      <w:rFonts w:ascii="Courier New" w:hAnsi="Courier New"/>
      <w:color w:val="00000A"/>
      <w:sz w:val="13"/>
    </w:rPr>
  </w:style>
  <w:style w:type="character" w:customStyle="1" w:styleId="EnlacedeInternet">
    <w:name w:val="Enlace de Internet"/>
    <w:qFormat/>
    <w:rsid w:val="007F7153"/>
    <w:rPr>
      <w:color w:val="0000FF"/>
      <w:u w:val="single"/>
    </w:rPr>
  </w:style>
  <w:style w:type="character" w:customStyle="1" w:styleId="TextoindependienteCar">
    <w:name w:val="Texto independiente Car"/>
    <w:qFormat/>
    <w:rsid w:val="007F7153"/>
    <w:rPr>
      <w:rFonts w:ascii="Arial" w:hAnsi="Arial"/>
      <w:color w:val="000000"/>
      <w:sz w:val="24"/>
      <w:lang w:val="en-US" w:eastAsia="x-none"/>
    </w:rPr>
  </w:style>
  <w:style w:type="character" w:customStyle="1" w:styleId="SangradetextonormalCar">
    <w:name w:val="Sangría de texto normal Car"/>
    <w:qFormat/>
    <w:rsid w:val="007F7153"/>
    <w:rPr>
      <w:rFonts w:ascii="Arial" w:hAnsi="Arial"/>
      <w:color w:val="000000"/>
      <w:sz w:val="24"/>
      <w:lang w:val="es-ES" w:eastAsia="x-none"/>
    </w:rPr>
  </w:style>
  <w:style w:type="character" w:customStyle="1" w:styleId="CarCar5">
    <w:name w:val="Car Car5"/>
    <w:qFormat/>
    <w:rsid w:val="007F7153"/>
    <w:rPr>
      <w:rFonts w:ascii="Arial" w:hAnsi="Arial"/>
      <w:color w:val="000000"/>
      <w:sz w:val="24"/>
      <w:lang w:val="en-US" w:eastAsia="x-none"/>
    </w:rPr>
  </w:style>
  <w:style w:type="character" w:customStyle="1" w:styleId="CarCar4">
    <w:name w:val="Car Car4"/>
    <w:qFormat/>
    <w:rsid w:val="007F7153"/>
    <w:rPr>
      <w:rFonts w:ascii="Arial" w:hAnsi="Arial"/>
      <w:color w:val="000000"/>
      <w:sz w:val="24"/>
      <w:lang w:val="es-ES" w:eastAsia="x-none"/>
    </w:rPr>
  </w:style>
  <w:style w:type="character" w:customStyle="1" w:styleId="TextoindependienteCar1">
    <w:name w:val="Texto independiente Car1"/>
    <w:link w:val="Textoindependiente"/>
    <w:semiHidden/>
    <w:qFormat/>
    <w:locked/>
    <w:rsid w:val="007F7153"/>
    <w:rPr>
      <w:rFonts w:ascii="Arial Narrow" w:hAnsi="Arial Narrow"/>
      <w:color w:val="000000"/>
      <w:sz w:val="20"/>
      <w:lang w:val="x-none" w:eastAsia="zh-CN"/>
    </w:rPr>
  </w:style>
  <w:style w:type="character" w:customStyle="1" w:styleId="SubttuloCar">
    <w:name w:val="Subtítulo Car"/>
    <w:link w:val="Subttulo"/>
    <w:qFormat/>
    <w:locked/>
    <w:rsid w:val="007F7153"/>
    <w:rPr>
      <w:rFonts w:ascii="Cambria" w:hAnsi="Cambria"/>
      <w:color w:val="000000"/>
      <w:sz w:val="24"/>
      <w:lang w:val="x-none" w:eastAsia="zh-CN"/>
    </w:rPr>
  </w:style>
  <w:style w:type="character" w:customStyle="1" w:styleId="EncabezadoCar">
    <w:name w:val="Encabezado Car"/>
    <w:link w:val="Encabezado1"/>
    <w:semiHidden/>
    <w:qFormat/>
    <w:locked/>
    <w:rsid w:val="007F7153"/>
    <w:rPr>
      <w:rFonts w:ascii="Arial Narrow" w:hAnsi="Arial Narrow"/>
      <w:color w:val="000000"/>
      <w:sz w:val="20"/>
      <w:lang w:val="x-none" w:eastAsia="zh-CN"/>
    </w:rPr>
  </w:style>
  <w:style w:type="character" w:customStyle="1" w:styleId="PiedepginaCar">
    <w:name w:val="Pie de página Car"/>
    <w:link w:val="Piedepgina1"/>
    <w:semiHidden/>
    <w:qFormat/>
    <w:locked/>
    <w:rsid w:val="007F7153"/>
    <w:rPr>
      <w:rFonts w:ascii="Arial Narrow" w:hAnsi="Arial Narrow"/>
      <w:color w:val="000000"/>
      <w:sz w:val="20"/>
      <w:lang w:val="x-none" w:eastAsia="zh-CN"/>
    </w:rPr>
  </w:style>
  <w:style w:type="character" w:customStyle="1" w:styleId="Textoindependiente3Car">
    <w:name w:val="Texto independiente 3 Car"/>
    <w:link w:val="Textoindependiente3"/>
    <w:semiHidden/>
    <w:qFormat/>
    <w:locked/>
    <w:rsid w:val="007F7153"/>
    <w:rPr>
      <w:rFonts w:ascii="Arial Narrow" w:hAnsi="Arial Narrow"/>
      <w:color w:val="000000"/>
      <w:sz w:val="16"/>
      <w:lang w:val="x-none" w:eastAsia="zh-CN"/>
    </w:rPr>
  </w:style>
  <w:style w:type="character" w:customStyle="1" w:styleId="Textoindependiente2Car">
    <w:name w:val="Texto independiente 2 Car"/>
    <w:link w:val="Textoindependiente2"/>
    <w:semiHidden/>
    <w:qFormat/>
    <w:locked/>
    <w:rsid w:val="007F7153"/>
    <w:rPr>
      <w:rFonts w:ascii="Arial Narrow" w:hAnsi="Arial Narrow"/>
      <w:color w:val="000000"/>
      <w:sz w:val="20"/>
      <w:lang w:val="x-none" w:eastAsia="zh-CN"/>
    </w:rPr>
  </w:style>
  <w:style w:type="character" w:customStyle="1" w:styleId="SangradetextonormalCar1">
    <w:name w:val="Sangría de texto normal Car1"/>
    <w:link w:val="Sangradetextonormal"/>
    <w:semiHidden/>
    <w:qFormat/>
    <w:locked/>
    <w:rsid w:val="007F7153"/>
    <w:rPr>
      <w:rFonts w:ascii="Arial Narrow" w:hAnsi="Arial Narrow"/>
      <w:color w:val="000000"/>
      <w:sz w:val="20"/>
      <w:lang w:val="x-none" w:eastAsia="zh-CN"/>
    </w:rPr>
  </w:style>
  <w:style w:type="character" w:customStyle="1" w:styleId="TextocomentarioCar">
    <w:name w:val="Texto comentario Car"/>
    <w:link w:val="Textocomentario"/>
    <w:semiHidden/>
    <w:qFormat/>
    <w:locked/>
    <w:rsid w:val="007F7153"/>
    <w:rPr>
      <w:rFonts w:ascii="Arial Narrow" w:hAnsi="Arial Narrow"/>
      <w:color w:val="000000"/>
      <w:sz w:val="20"/>
      <w:lang w:val="x-none" w:eastAsia="zh-CN"/>
    </w:rPr>
  </w:style>
  <w:style w:type="character" w:customStyle="1" w:styleId="AsuntodelcomentarioCar">
    <w:name w:val="Asunto del comentario Car"/>
    <w:link w:val="Asuntodelcomentario"/>
    <w:semiHidden/>
    <w:qFormat/>
    <w:locked/>
    <w:rsid w:val="007F7153"/>
    <w:rPr>
      <w:rFonts w:ascii="Arial Narrow" w:hAnsi="Arial Narrow"/>
      <w:b/>
      <w:color w:val="000000"/>
      <w:sz w:val="20"/>
      <w:lang w:val="x-none" w:eastAsia="zh-CN"/>
    </w:rPr>
  </w:style>
  <w:style w:type="character" w:customStyle="1" w:styleId="TextodegloboCar">
    <w:name w:val="Texto de globo Car"/>
    <w:link w:val="Textodeglobo"/>
    <w:semiHidden/>
    <w:qFormat/>
    <w:locked/>
    <w:rsid w:val="007F7153"/>
    <w:rPr>
      <w:rFonts w:ascii="Times New Roman" w:hAnsi="Times New Roman"/>
      <w:color w:val="000000"/>
      <w:sz w:val="2"/>
      <w:lang w:val="x-none" w:eastAsia="zh-CN"/>
    </w:rPr>
  </w:style>
  <w:style w:type="character" w:customStyle="1" w:styleId="HTMLconformatoprevioCar1">
    <w:name w:val="HTML con formato previo Car1"/>
    <w:link w:val="HTMLconformatoprevio"/>
    <w:semiHidden/>
    <w:qFormat/>
    <w:locked/>
    <w:rsid w:val="007F7153"/>
    <w:rPr>
      <w:rFonts w:ascii="Courier New" w:hAnsi="Courier New"/>
      <w:color w:val="000000"/>
      <w:sz w:val="20"/>
      <w:lang w:val="x-none" w:eastAsia="zh-CN"/>
    </w:rPr>
  </w:style>
  <w:style w:type="character" w:customStyle="1" w:styleId="BodyTextChar1">
    <w:name w:val="Body Text Char1"/>
    <w:semiHidden/>
    <w:qFormat/>
    <w:rPr>
      <w:rFonts w:ascii="Arial Narrow" w:hAnsi="Arial Narrow"/>
      <w:color w:val="000000"/>
      <w:sz w:val="20"/>
      <w:lang w:val="x-none" w:eastAsia="zh-CN"/>
    </w:rPr>
  </w:style>
  <w:style w:type="character" w:customStyle="1" w:styleId="SubtitleChar1">
    <w:name w:val="Subtitle Char1"/>
    <w:qFormat/>
    <w:rPr>
      <w:rFonts w:ascii="Cambria" w:hAnsi="Cambria"/>
      <w:color w:val="000000"/>
      <w:sz w:val="24"/>
      <w:lang w:val="x-none" w:eastAsia="zh-CN"/>
    </w:rPr>
  </w:style>
  <w:style w:type="character" w:customStyle="1" w:styleId="BodyText3Char1">
    <w:name w:val="Body Text 3 Char1"/>
    <w:semiHidden/>
    <w:qFormat/>
    <w:rPr>
      <w:rFonts w:ascii="Arial Narrow" w:hAnsi="Arial Narrow"/>
      <w:color w:val="000000"/>
      <w:sz w:val="16"/>
      <w:lang w:val="x-none" w:eastAsia="zh-CN"/>
    </w:rPr>
  </w:style>
  <w:style w:type="character" w:customStyle="1" w:styleId="BodyText2Char1">
    <w:name w:val="Body Text 2 Char1"/>
    <w:semiHidden/>
    <w:qFormat/>
    <w:rPr>
      <w:rFonts w:ascii="Arial Narrow" w:hAnsi="Arial Narrow"/>
      <w:color w:val="000000"/>
      <w:sz w:val="20"/>
      <w:lang w:val="x-none" w:eastAsia="zh-CN"/>
    </w:rPr>
  </w:style>
  <w:style w:type="character" w:customStyle="1" w:styleId="BodyTextIndentChar1">
    <w:name w:val="Body Text Indent Char1"/>
    <w:semiHidden/>
    <w:qFormat/>
    <w:rPr>
      <w:rFonts w:ascii="Arial Narrow" w:hAnsi="Arial Narrow"/>
      <w:color w:val="000000"/>
      <w:sz w:val="20"/>
      <w:lang w:val="x-none" w:eastAsia="zh-CN"/>
    </w:rPr>
  </w:style>
  <w:style w:type="character" w:customStyle="1" w:styleId="CommentTextChar1">
    <w:name w:val="Comment Text Char1"/>
    <w:semiHidden/>
    <w:qFormat/>
    <w:rPr>
      <w:rFonts w:ascii="Arial Narrow" w:hAnsi="Arial Narrow"/>
      <w:color w:val="000000"/>
      <w:sz w:val="20"/>
      <w:lang w:val="x-none" w:eastAsia="zh-CN"/>
    </w:rPr>
  </w:style>
  <w:style w:type="character" w:customStyle="1" w:styleId="CommentSubjectChar1">
    <w:name w:val="Comment Subject Char1"/>
    <w:semiHidden/>
    <w:qFormat/>
    <w:rPr>
      <w:rFonts w:ascii="Arial Narrow" w:hAnsi="Arial Narrow"/>
      <w:b/>
      <w:color w:val="000000"/>
      <w:sz w:val="20"/>
      <w:lang w:val="x-none" w:eastAsia="zh-CN"/>
    </w:rPr>
  </w:style>
  <w:style w:type="character" w:customStyle="1" w:styleId="BalloonTextChar1">
    <w:name w:val="Balloon Text Char1"/>
    <w:semiHidden/>
    <w:qFormat/>
    <w:rPr>
      <w:rFonts w:ascii="Times New Roman" w:hAnsi="Times New Roman"/>
      <w:color w:val="000000"/>
      <w:sz w:val="2"/>
      <w:lang w:val="x-none" w:eastAsia="zh-CN"/>
    </w:rPr>
  </w:style>
  <w:style w:type="character" w:customStyle="1" w:styleId="HTMLPreformattedChar1">
    <w:name w:val="HTML Preformatted Char1"/>
    <w:semiHidden/>
    <w:qFormat/>
    <w:rPr>
      <w:rFonts w:ascii="Courier New" w:hAnsi="Courier New"/>
      <w:color w:val="000000"/>
      <w:sz w:val="20"/>
      <w:lang w:val="x-none" w:eastAsia="zh-CN"/>
    </w:rPr>
  </w:style>
  <w:style w:type="character" w:customStyle="1" w:styleId="EncabezadoCar1">
    <w:name w:val="Encabezado Car1"/>
    <w:link w:val="Encabezado"/>
    <w:semiHidden/>
    <w:qFormat/>
    <w:locked/>
    <w:rPr>
      <w:rFonts w:ascii="Arial Narrow" w:hAnsi="Arial Narrow"/>
      <w:color w:val="000000"/>
      <w:sz w:val="20"/>
      <w:lang w:val="x-none" w:eastAsia="zh-CN"/>
    </w:rPr>
  </w:style>
  <w:style w:type="character" w:customStyle="1" w:styleId="PiedepginaCar1">
    <w:name w:val="Pie de página Car1"/>
    <w:link w:val="Piedepgina"/>
    <w:semiHidden/>
    <w:qFormat/>
    <w:locked/>
    <w:rPr>
      <w:rFonts w:ascii="Arial Narrow" w:hAnsi="Arial Narrow"/>
      <w:color w:val="000000"/>
      <w:sz w:val="20"/>
      <w:lang w:val="x-none" w:eastAsia="zh-CN"/>
    </w:rPr>
  </w:style>
  <w:style w:type="paragraph" w:styleId="Ttulo">
    <w:name w:val="Title"/>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1"/>
    <w:rsid w:val="007F7153"/>
    <w:pPr>
      <w:jc w:val="both"/>
    </w:pPr>
    <w:rPr>
      <w:rFonts w:eastAsia="Times New Roman" w:cs="Times New Roman"/>
    </w:rPr>
  </w:style>
  <w:style w:type="paragraph" w:styleId="Lista">
    <w:name w:val="List"/>
    <w:basedOn w:val="Textoindependiente"/>
    <w:rsid w:val="007F7153"/>
  </w:style>
  <w:style w:type="paragraph" w:styleId="Descripcin">
    <w:name w:val="caption"/>
    <w:basedOn w:val="Normal"/>
    <w:qFormat/>
    <w:rsid w:val="007F7153"/>
    <w:pPr>
      <w:suppressLineNumbers/>
      <w:spacing w:before="120" w:after="120"/>
    </w:pPr>
    <w:rPr>
      <w:i/>
      <w:iCs/>
      <w:sz w:val="24"/>
      <w:szCs w:val="24"/>
    </w:rPr>
  </w:style>
  <w:style w:type="paragraph" w:customStyle="1" w:styleId="ndice">
    <w:name w:val="Índice"/>
    <w:basedOn w:val="Normal"/>
    <w:qFormat/>
    <w:rsid w:val="007F7153"/>
    <w:pPr>
      <w:suppressLineNumbers/>
    </w:pPr>
  </w:style>
  <w:style w:type="paragraph" w:customStyle="1" w:styleId="Ttulo1">
    <w:name w:val="Título1"/>
    <w:basedOn w:val="Normal"/>
    <w:next w:val="Textoindependiente"/>
    <w:qFormat/>
    <w:rsid w:val="007F7153"/>
    <w:pPr>
      <w:suppressAutoHyphens w:val="0"/>
      <w:jc w:val="center"/>
      <w:textAlignment w:val="auto"/>
    </w:pPr>
    <w:rPr>
      <w:b/>
      <w:bCs/>
    </w:rPr>
  </w:style>
  <w:style w:type="paragraph" w:customStyle="1" w:styleId="Descripcin1">
    <w:name w:val="Descripción1"/>
    <w:basedOn w:val="Normal"/>
    <w:qFormat/>
    <w:rsid w:val="007F7153"/>
    <w:pPr>
      <w:suppressLineNumbers/>
      <w:spacing w:before="120" w:after="120"/>
    </w:pPr>
    <w:rPr>
      <w:i/>
      <w:iCs/>
      <w:sz w:val="24"/>
      <w:szCs w:val="24"/>
    </w:rPr>
  </w:style>
  <w:style w:type="paragraph" w:customStyle="1" w:styleId="Ttulo11">
    <w:name w:val="Título 11"/>
    <w:basedOn w:val="Normal"/>
    <w:next w:val="Normal"/>
    <w:link w:val="Ttulo1Car"/>
    <w:qFormat/>
    <w:rsid w:val="007F7153"/>
    <w:pPr>
      <w:keepNext/>
      <w:jc w:val="center"/>
      <w:outlineLvl w:val="0"/>
    </w:pPr>
    <w:rPr>
      <w:rFonts w:ascii="Cambria" w:eastAsia="Times New Roman" w:hAnsi="Cambria" w:cs="Times New Roman"/>
      <w:b/>
      <w:bCs/>
      <w:kern w:val="2"/>
      <w:sz w:val="32"/>
      <w:szCs w:val="32"/>
    </w:rPr>
  </w:style>
  <w:style w:type="paragraph" w:customStyle="1" w:styleId="Ttulo21">
    <w:name w:val="Título 21"/>
    <w:basedOn w:val="Normal"/>
    <w:next w:val="Normal"/>
    <w:link w:val="Ttulo2Car"/>
    <w:qFormat/>
    <w:rsid w:val="007F7153"/>
    <w:pPr>
      <w:keepNext/>
      <w:jc w:val="center"/>
      <w:outlineLvl w:val="1"/>
    </w:pPr>
    <w:rPr>
      <w:rFonts w:ascii="Cambria" w:eastAsia="Times New Roman" w:hAnsi="Cambria" w:cs="Times New Roman"/>
      <w:b/>
      <w:bCs/>
      <w:i/>
      <w:iCs/>
      <w:sz w:val="28"/>
      <w:szCs w:val="28"/>
    </w:rPr>
  </w:style>
  <w:style w:type="paragraph" w:customStyle="1" w:styleId="Ttulo31">
    <w:name w:val="Título 31"/>
    <w:basedOn w:val="Normal"/>
    <w:next w:val="Normal"/>
    <w:link w:val="Ttulo3Car"/>
    <w:qFormat/>
    <w:rsid w:val="007F7153"/>
    <w:pPr>
      <w:keepNext/>
      <w:outlineLvl w:val="2"/>
    </w:pPr>
    <w:rPr>
      <w:rFonts w:ascii="Cambria" w:eastAsia="Times New Roman" w:hAnsi="Cambria" w:cs="Times New Roman"/>
      <w:b/>
      <w:bCs/>
      <w:sz w:val="26"/>
      <w:szCs w:val="26"/>
    </w:rPr>
  </w:style>
  <w:style w:type="paragraph" w:customStyle="1" w:styleId="Ttulo41">
    <w:name w:val="Título 41"/>
    <w:basedOn w:val="Normal"/>
    <w:next w:val="Normal"/>
    <w:link w:val="Ttulo4Car"/>
    <w:qFormat/>
    <w:rsid w:val="007F7153"/>
    <w:pPr>
      <w:keepNext/>
      <w:jc w:val="right"/>
      <w:outlineLvl w:val="3"/>
    </w:pPr>
    <w:rPr>
      <w:rFonts w:ascii="Calibri" w:eastAsia="Times New Roman" w:hAnsi="Calibri" w:cs="Times New Roman"/>
      <w:b/>
      <w:bCs/>
      <w:sz w:val="28"/>
      <w:szCs w:val="28"/>
    </w:rPr>
  </w:style>
  <w:style w:type="paragraph" w:customStyle="1" w:styleId="Ttulo51">
    <w:name w:val="Título 51"/>
    <w:basedOn w:val="Normal"/>
    <w:next w:val="Normal"/>
    <w:link w:val="Ttulo5Car"/>
    <w:qFormat/>
    <w:rsid w:val="007F7153"/>
    <w:pPr>
      <w:keepNext/>
      <w:jc w:val="center"/>
      <w:outlineLvl w:val="4"/>
    </w:pPr>
    <w:rPr>
      <w:rFonts w:ascii="Calibri" w:eastAsia="Times New Roman" w:hAnsi="Calibri" w:cs="Times New Roman"/>
      <w:b/>
      <w:bCs/>
      <w:i/>
      <w:iCs/>
      <w:sz w:val="26"/>
      <w:szCs w:val="26"/>
    </w:rPr>
  </w:style>
  <w:style w:type="paragraph" w:customStyle="1" w:styleId="Ttulo61">
    <w:name w:val="Título 61"/>
    <w:basedOn w:val="Normal"/>
    <w:next w:val="Normal"/>
    <w:link w:val="Ttulo6Car"/>
    <w:qFormat/>
    <w:rsid w:val="007F7153"/>
    <w:pPr>
      <w:keepNext/>
      <w:jc w:val="right"/>
      <w:outlineLvl w:val="5"/>
    </w:pPr>
    <w:rPr>
      <w:rFonts w:ascii="Calibri" w:eastAsia="Times New Roman" w:hAnsi="Calibri" w:cs="Times New Roman"/>
      <w:b/>
      <w:bCs/>
    </w:rPr>
  </w:style>
  <w:style w:type="paragraph" w:customStyle="1" w:styleId="Ttulo71">
    <w:name w:val="Título 71"/>
    <w:basedOn w:val="Normal"/>
    <w:next w:val="Normal"/>
    <w:link w:val="Ttulo7Car"/>
    <w:qFormat/>
    <w:rsid w:val="007F7153"/>
    <w:pPr>
      <w:keepNext/>
      <w:jc w:val="center"/>
      <w:outlineLvl w:val="6"/>
    </w:pPr>
    <w:rPr>
      <w:rFonts w:ascii="Calibri" w:eastAsia="Times New Roman" w:hAnsi="Calibri" w:cs="Times New Roman"/>
      <w:sz w:val="24"/>
      <w:szCs w:val="24"/>
    </w:rPr>
  </w:style>
  <w:style w:type="paragraph" w:styleId="Subttulo">
    <w:name w:val="Subtitle"/>
    <w:basedOn w:val="Normal"/>
    <w:link w:val="SubttuloCar"/>
    <w:qFormat/>
    <w:rsid w:val="007F7153"/>
    <w:pPr>
      <w:jc w:val="center"/>
    </w:pPr>
    <w:rPr>
      <w:rFonts w:ascii="Cambria" w:eastAsia="Times New Roman" w:hAnsi="Cambria" w:cs="Times New Roman"/>
      <w:sz w:val="24"/>
      <w:szCs w:val="24"/>
    </w:rPr>
  </w:style>
  <w:style w:type="paragraph" w:customStyle="1" w:styleId="Encabezado1">
    <w:name w:val="Encabezado1"/>
    <w:basedOn w:val="Normal"/>
    <w:link w:val="EncabezadoCar"/>
    <w:qFormat/>
    <w:rsid w:val="007F7153"/>
    <w:rPr>
      <w:rFonts w:eastAsia="Times New Roman" w:cs="Times New Roman"/>
    </w:rPr>
  </w:style>
  <w:style w:type="paragraph" w:customStyle="1" w:styleId="Piedepgina1">
    <w:name w:val="Pie de página1"/>
    <w:basedOn w:val="Normal"/>
    <w:link w:val="PiedepginaCar"/>
    <w:qFormat/>
    <w:rsid w:val="007F7153"/>
    <w:rPr>
      <w:rFonts w:eastAsia="Times New Roman" w:cs="Times New Roman"/>
    </w:rPr>
  </w:style>
  <w:style w:type="paragraph" w:styleId="Textoindependiente3">
    <w:name w:val="Body Text 3"/>
    <w:basedOn w:val="Normal"/>
    <w:link w:val="Textoindependiente3Car"/>
    <w:qFormat/>
    <w:rsid w:val="007F7153"/>
    <w:pPr>
      <w:jc w:val="both"/>
    </w:pPr>
    <w:rPr>
      <w:rFonts w:eastAsia="Times New Roman" w:cs="Times New Roman"/>
      <w:sz w:val="16"/>
      <w:szCs w:val="16"/>
    </w:rPr>
  </w:style>
  <w:style w:type="paragraph" w:styleId="Textoindependiente2">
    <w:name w:val="Body Text 2"/>
    <w:basedOn w:val="Normal"/>
    <w:link w:val="Textoindependiente2Car"/>
    <w:qFormat/>
    <w:rsid w:val="007F7153"/>
    <w:pPr>
      <w:jc w:val="both"/>
    </w:pPr>
    <w:rPr>
      <w:rFonts w:eastAsia="Times New Roman" w:cs="Times New Roman"/>
    </w:rPr>
  </w:style>
  <w:style w:type="paragraph" w:styleId="Sangradetextonormal">
    <w:name w:val="Body Text Indent"/>
    <w:basedOn w:val="Normal"/>
    <w:link w:val="SangradetextonormalCar1"/>
    <w:rsid w:val="007F7153"/>
    <w:pPr>
      <w:spacing w:after="120"/>
      <w:ind w:left="283"/>
    </w:pPr>
    <w:rPr>
      <w:rFonts w:eastAsia="Times New Roman" w:cs="Times New Roman"/>
    </w:rPr>
  </w:style>
  <w:style w:type="paragraph" w:styleId="Textocomentario">
    <w:name w:val="annotation text"/>
    <w:basedOn w:val="Normal"/>
    <w:link w:val="TextocomentarioCar"/>
    <w:semiHidden/>
    <w:qFormat/>
    <w:rsid w:val="007F7153"/>
    <w:rPr>
      <w:rFonts w:eastAsia="Times New Roman" w:cs="Times New Roman"/>
    </w:rPr>
  </w:style>
  <w:style w:type="paragraph" w:styleId="Asuntodelcomentario">
    <w:name w:val="annotation subject"/>
    <w:basedOn w:val="Textocomentario"/>
    <w:link w:val="AsuntodelcomentarioCar"/>
    <w:semiHidden/>
    <w:qFormat/>
    <w:rsid w:val="007F7153"/>
    <w:rPr>
      <w:b/>
      <w:bCs/>
    </w:rPr>
  </w:style>
  <w:style w:type="paragraph" w:styleId="Textodeglobo">
    <w:name w:val="Balloon Text"/>
    <w:basedOn w:val="Normal"/>
    <w:link w:val="TextodegloboCar"/>
    <w:semiHidden/>
    <w:qFormat/>
    <w:rsid w:val="007F7153"/>
    <w:rPr>
      <w:rFonts w:ascii="Times New Roman" w:eastAsia="Times New Roman" w:hAnsi="Times New Roman" w:cs="Times New Roman"/>
      <w:sz w:val="2"/>
      <w:szCs w:val="2"/>
    </w:rPr>
  </w:style>
  <w:style w:type="paragraph" w:styleId="HTMLconformatoprevio">
    <w:name w:val="HTML Preformatted"/>
    <w:basedOn w:val="Normal"/>
    <w:link w:val="HTMLconformatoprevioCar1"/>
    <w:qFormat/>
    <w:rsid w:val="007F7153"/>
    <w:pPr>
      <w:suppressAutoHyphens w:val="0"/>
      <w:textAlignment w:val="auto"/>
    </w:pPr>
    <w:rPr>
      <w:rFonts w:ascii="Courier New" w:eastAsia="Times New Roman" w:hAnsi="Courier New" w:cs="Times New Roman"/>
    </w:rPr>
  </w:style>
  <w:style w:type="paragraph" w:customStyle="1" w:styleId="Contenidodelatabla">
    <w:name w:val="Contenido de la tabla"/>
    <w:basedOn w:val="Normal"/>
    <w:qFormat/>
    <w:rsid w:val="007F7153"/>
    <w:pPr>
      <w:suppressLineNumbers/>
    </w:pPr>
  </w:style>
  <w:style w:type="paragraph" w:customStyle="1" w:styleId="Ttulodelatabla">
    <w:name w:val="Título de la tabla"/>
    <w:basedOn w:val="Contenidodelatabla"/>
    <w:qFormat/>
    <w:rsid w:val="007F7153"/>
    <w:pPr>
      <w:jc w:val="center"/>
    </w:pPr>
    <w:rPr>
      <w:b/>
      <w:bCs/>
    </w:rPr>
  </w:style>
  <w:style w:type="paragraph" w:customStyle="1" w:styleId="Prrafodelista1">
    <w:name w:val="Párrafo de lista1"/>
    <w:basedOn w:val="Normal"/>
    <w:qFormat/>
    <w:rsid w:val="007F7153"/>
    <w:pPr>
      <w:ind w:left="720"/>
    </w:pPr>
  </w:style>
  <w:style w:type="paragraph" w:customStyle="1" w:styleId="Encabezado2">
    <w:name w:val="Encabezado2"/>
    <w:basedOn w:val="Normal"/>
    <w:qFormat/>
    <w:rsid w:val="007F7153"/>
  </w:style>
  <w:style w:type="paragraph" w:customStyle="1" w:styleId="Piedepgina2">
    <w:name w:val="Pie de página2"/>
    <w:basedOn w:val="Normal"/>
    <w:qFormat/>
    <w:rsid w:val="007F7153"/>
  </w:style>
  <w:style w:type="paragraph" w:customStyle="1" w:styleId="Cabeceraypie">
    <w:name w:val="Cabecera y pie"/>
    <w:basedOn w:val="Normal"/>
    <w:qFormat/>
  </w:style>
  <w:style w:type="paragraph" w:styleId="Encabezado">
    <w:name w:val="header"/>
    <w:basedOn w:val="Normal"/>
    <w:link w:val="EncabezadoCar1"/>
    <w:rPr>
      <w:rFonts w:cs="Times New Roman"/>
    </w:rPr>
  </w:style>
  <w:style w:type="paragraph" w:styleId="Piedepgina">
    <w:name w:val="footer"/>
    <w:basedOn w:val="Normal"/>
    <w:link w:val="PiedepginaCar1"/>
    <w:rPr>
      <w:rFonts w:cs="Times New Roman"/>
    </w:rPr>
  </w:style>
  <w:style w:type="paragraph" w:styleId="Prrafodelista">
    <w:name w:val="List Paragraph"/>
    <w:basedOn w:val="Normal"/>
    <w:uiPriority w:val="34"/>
    <w:qFormat/>
    <w:rsid w:val="00E77B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169</TotalTime>
  <Pages>6</Pages>
  <Words>1118</Words>
  <Characters>6154</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PERSPECTIVA AGROCLIMÁTICA SEMANAL  PARA EL SUDESTE DE SUDAMÉRICA</vt:lpstr>
    </vt:vector>
  </TitlesOfParts>
  <Company> </Company>
  <LinksUpToDate>false</LinksUpToDate>
  <CharactersWithSpaces>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PERSPECTIVA AGROCLIMÁTICA SEMANAL  PARA EL SUDESTE DE SUDAMÉRICA</dc:title>
  <dc:subject/>
  <dc:creator>Eduardo</dc:creator>
  <dc:description/>
  <cp:lastModifiedBy>Eduardo Sierra</cp:lastModifiedBy>
  <cp:revision>14</cp:revision>
  <dcterms:created xsi:type="dcterms:W3CDTF">2021-10-05T14:57:00Z</dcterms:created>
  <dcterms:modified xsi:type="dcterms:W3CDTF">2021-10-06T11:06:00Z</dcterms:modified>
  <dc:language>es-AR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 </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